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Architekt a urbanista Herbert Dreiseitl v Bruntále</w:t>
      </w:r>
    </w:p>
    <w:p>
      <w:pPr/>
      <w:r>
        <w:rPr>
          <w:b w:val="1"/>
          <w:bCs w:val="1"/>
        </w:rPr>
        <w:t xml:space="preserve">Spojené státy, Německo, Velká Británie, Rakousko, Finsko, Norsko – to je jen malý výčet zemí, kde všude velmi dobře znají profesora Herberta Dreiseitla, umělce, architekta a urbanistu. Málokdo však ví, že jeho kořeny jsou právě u nás, v Bruntále. Ten profesor Dreiseitl právě navštívil.</w:t>
      </w:r>
    </w:p>
    <w:p>
      <w:pPr/>
      <w:r>
        <w:rPr/>
        <w:t xml:space="preserve"> Práce profesora Dreiseitla jsou zaměřeny na využívání přírodních zdrojů při koncepci měst a krajiny, zadržování vody v přírodě a využívání zeleně. Bruntálsko ho velmi zajímá.</w:t>
      </w:r>
    </w:p>
    <w:p>
      <w:pPr/>
      <w:r>
        <w:rPr>
          <w:b w:val="1"/>
          <w:bCs w:val="1"/>
        </w:rPr>
        <w:t xml:space="preserve">Herbert Dreiseitl, profesor architekt a urbanista: </w:t>
      </w:r>
      <w:r>
        <w:rPr/>
        <w:t xml:space="preserve">„Oba mojí prarodiče, z otcovy i matčiny strany jsou z Bruntálu. Můj otec a matka se v Bruntále narodili. Můj otec měl velký obchod s názvem Wilhelm Dreiseitl, na hlavním náměstí a můj druhý pradědeček byl ředitelem gymnázia v Bruntále.“</w:t>
      </w:r>
    </w:p>
    <w:p>
      <w:pPr/>
      <w:r>
        <w:rPr/>
        <w:t xml:space="preserve"> Na besedě s představiteli města profesor Dreiseitl představil sebe a svoji práci a diskutoval o možnostech a budoucnosti rozvoje města.</w:t>
      </w:r>
    </w:p>
    <w:p>
      <w:pPr/>
      <w:r>
        <w:rPr>
          <w:b w:val="1"/>
          <w:bCs w:val="1"/>
        </w:rPr>
        <w:t xml:space="preserve">Herbert Dreiseitl, profesor architekt a urbanista: </w:t>
      </w:r>
      <w:r>
        <w:rPr/>
        <w:t xml:space="preserve">„Cítím velké propojení, protože moji prarodiče i rodiče jsou odtud. Mám velmi silný zájem pomoci městu s rozvojem a budoucností, zejména pro mladou generaci. Proto jsem zde a rád přinesu své zkušenosti ze své práce po celém světě.“</w:t>
      </w:r>
    </w:p>
    <w:p>
      <w:pPr/>
      <w:r>
        <w:rPr>
          <w:b w:val="1"/>
          <w:bCs w:val="1"/>
        </w:rPr>
        <w:t xml:space="preserve">Petr Rys (STAN), starosta Bruntálu:</w:t>
      </w:r>
      <w:r>
        <w:rPr/>
        <w:t xml:space="preserve"> „Doufám a věřím v budoucí spolupráci v rámci projektu Bridging The Gap With Herbert Dreiseitl, který by mohl přinést nové myšlenky k využití jak stávajícího centra města, tak možných rozvojových ploch v jeho blízkém okolí.“</w:t>
      </w:r>
    </w:p>
    <w:p>
      <w:pPr/>
      <w:r>
        <w:rPr/>
        <w:t xml:space="preserve">Na přednášce a besedě se studenty středních škol se architekt živě zajímal o názory středoškoláků a jejich představy o kvalitním a perspektivním bydlení. Do besedy, mimo jiné kompletně v angličtině, se zapojila i jeho žena.</w:t>
      </w:r>
    </w:p>
    <w:p>
      <w:pPr/>
      <w:r>
        <w:rPr>
          <w:b w:val="1"/>
          <w:bCs w:val="1"/>
        </w:rPr>
        <w:t xml:space="preserve">Bettina Dreisetl, manželka: </w:t>
      </w:r>
      <w:r>
        <w:rPr/>
        <w:t xml:space="preserve">„Město se mi velice líbí, protože tu vidím příležitosti, které tady jsou pro budoucnost. Nejdůležitější je, že město má mnoho přírodních a rozvojových možností. Hlavní je krásné geografické umístění města na řekách a potocích, tekoucích z hor a to bude báječné pro příštích dvacet let.“</w:t>
      </w:r>
    </w:p>
    <w:p>
      <w:pPr/>
      <w:r>
        <w:rPr/>
        <w:t xml:space="preserve"> Návštěva nebyla jen zdvořilostní, byla spíše začátkem další spolupráce.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4-04-2022-16-53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2026-10-12T17:19:33+02:00</dcterms:created>
  <dcterms:modified xsi:type="dcterms:W3CDTF">2026-10-12T17:19:33+02:00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