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plánuje rozšiřovat stávající hřbitovy</w:t>
      </w:r>
    </w:p>
    <w:p>
      <w:pPr/>
      <w:r>
        <w:rPr>
          <w:b w:val="1"/>
          <w:bCs w:val="1"/>
        </w:rPr>
        <w:t xml:space="preserve">Radnice nechala zpracovat studii na rozšíření dvou hřbitovů ve městě. Důvodem je nedostatek hrobových a urnových míst. Počítá se i s novými kolumbárii. Cena, kterou Studénka za rozšíření zaplatí se dohromady pohybuje v milionových částkách.</w:t>
      </w:r>
    </w:p>
    <w:p>
      <w:pPr/>
      <w:r>
        <w:rPr/>
        <w:t xml:space="preserve">  Na území Studénky se nachází dva hřbitovy a na obou pomalu  dochází volná místa. Město nechalo zpracovat studii na jejich  rozšíření a v letošním roce vznikne projekt. Nedostatek je jak  urnových, tak i hrobových míst.    </w:t>
      </w:r>
    </w:p>
    <w:p>
      <w:pPr/>
      <w:r>
        <w:rPr>
          <w:b w:val="1"/>
          <w:bCs w:val="1"/>
        </w:rPr>
        <w:t xml:space="preserve">Lubomír Šobich,  místostarosta Studénky:</w:t>
      </w:r>
      <w:r>
        <w:rPr>
          <w:i w:val="1"/>
          <w:iCs w:val="1"/>
        </w:rPr>
        <w:t xml:space="preserve">„Rada města nechala zpracovat  studii možnosti využití kapacit a prostoru na stávajících  hřbitovech, jak na ukládání do hrobů, tak i do uren. Zásadnější  bylo nakoupení pozemku návrh pro zastupitelstvo vykoupit pozemek v  Butovicích za hřbitovem, kde by se situace vyřešila na desítky  let dopředu. Pozemek stál řádově statisíce korun.“</w:t>
      </w:r>
    </w:p>
    <w:p>
      <w:pPr/>
      <w:r>
        <w:rPr>
          <w:b w:val="1"/>
          <w:bCs w:val="1"/>
        </w:rPr>
        <w:t xml:space="preserve">Milan Kyjovský,  vedoucí odboru MHÚM:</w:t>
      </w:r>
      <w:r>
        <w:rPr>
          <w:i w:val="1"/>
          <w:iCs w:val="1"/>
        </w:rPr>
        <w:t xml:space="preserve"> „V tuto chvíli máme ve Studénce 1  osm menších urnových míst o rozměrech zhruba 80x80cm, kde se  vejdou čtyři urny a dále osm velkých urnových míst, které jsou  velké zhruba 1x1m. Máme připravený prostor na vybudování ještě  dalších 20 urnových míst. Jsme schopni ještě pronajmout osm  hrobových míst pro uložení do země.“</w:t>
      </w:r>
    </w:p>
    <w:p>
      <w:pPr/>
      <w:r>
        <w:rPr/>
        <w:t xml:space="preserve">Zatímco ve Studénce  1 ještě volná místa jsou, v Butovicích už je situace opačná.  Urnová místa došla a hrobových míst je jen pět.    </w:t>
      </w:r>
    </w:p>
    <w:p>
      <w:pPr/>
      <w:r>
        <w:rPr>
          <w:b w:val="1"/>
          <w:bCs w:val="1"/>
        </w:rPr>
        <w:t xml:space="preserve">Milan Kyjovský,  vedoucí odboru MHÚM: </w:t>
      </w:r>
      <w:r>
        <w:rPr>
          <w:i w:val="1"/>
          <w:iCs w:val="1"/>
        </w:rPr>
        <w:t xml:space="preserve">„Z tohoto důvodu jsme přistoupili k  vytvoření studie, abychom měli představu a mohli vybudovat  například kolumbárium, které šetří místo díky modulárnímu  systému.“</w:t>
      </w:r>
    </w:p>
    <w:p>
      <w:pPr/>
      <w:r>
        <w:rPr>
          <w:b w:val="1"/>
          <w:bCs w:val="1"/>
        </w:rPr>
        <w:t xml:space="preserve">Lubomír Šobich,  místostarosta Studénky:</w:t>
      </w:r>
      <w:r>
        <w:rPr>
          <w:i w:val="1"/>
          <w:iCs w:val="1"/>
        </w:rPr>
        <w:t xml:space="preserve">„Teď jsme ve fázi, kdy odbor má  připravenou poptávku na provedení kompletní projektové  dokumentaci, ve které by dál orgány města rozhodovaly o realizaci  rozšíření a zvednutí kapacit. Jsem přesvědčen, že vzhledem k  číslům by mohla realizace proběhnout hned po volbách, jako jeden  z prioritních úkolů nového Zastupitelstva.“</w:t>
      </w:r>
    </w:p>
    <w:p>
      <w:pPr/>
      <w:r>
        <w:rPr/>
        <w:t xml:space="preserve">Studie hřbitovů  nabízí hned několik variant provedení a do budoucna počítá s  rozšířením dohromady na stovky urnových a desítky hrobových  míst. Cena, kterou město za rozšíření hřbitovů zaplatí se  pohybuje v milionových částkách.</w:t>
      </w:r>
    </w:p>
    <w:p>
      <w:pPr/>
      <w:r>
        <w:rPr/>
        <w:t xml:space="preserve">---</w:t>
      </w:r>
    </w:p>
    <w:p>
      <w:pPr>
        <w:pStyle w:val="Heading1"/>
      </w:pPr>
      <w:r>
        <w:rPr>
          <w:sz w:val="36"/>
          <w:szCs w:val="36"/>
        </w:rPr>
        <w:t xml:space="preserve">Studeňáci rozhodují o návrhu v hodnotě 242 tisíc</w:t>
      </w:r>
    </w:p>
    <w:p>
      <w:pPr/>
      <w:r>
        <w:rPr>
          <w:b w:val="1"/>
          <w:bCs w:val="1"/>
        </w:rPr>
        <w:t xml:space="preserve">Studeňáci vybírají ze dvou návrhů participativního rozpočtu v hodnotě 242 tisíc korun. Letos k veřejnému hlasování postoupily dva ze čtyř návrhů. Lidé mohou hlasovat do patnáctého května.</w:t>
      </w:r>
    </w:p>
    <w:p>
      <w:pPr/>
      <w:r>
        <w:rPr/>
        <w:t xml:space="preserve">  Od patnáctého dubna mohou Studeňáci hlasovat v rámci už třetího  participativního rozpočtu v hodnotě 242 tisíc korun. Letos se  sešly čtyři návrhy, z nichž jen dva postoupily k veřejnému  hlasování.    </w:t>
      </w:r>
    </w:p>
    <w:p>
      <w:pPr/>
      <w:r>
        <w:rPr>
          <w:b w:val="1"/>
          <w:bCs w:val="1"/>
        </w:rPr>
        <w:t xml:space="preserve">Libor Slavík,  starosta Studénky:</w:t>
      </w:r>
      <w:r>
        <w:rPr>
          <w:i w:val="1"/>
          <w:iCs w:val="1"/>
        </w:rPr>
        <w:t xml:space="preserve">„Dva projekty byly komisí doporučeny  radě k veřejnému hlasování. Byla to zastávka u mlýna a veřejné  ohniště na ulici Sjednocení v blízkosti areálu přírodního  koupaliště. Další dva projekty nebyly postoupeny dál, prvním z  nich byla oprava cesty ke kostelu ve Studénce 1, která vyžaduje  daleko větší zásah a nevlezla by se do přiděleného limitu.“</w:t>
      </w:r>
    </w:p>
    <w:p>
      <w:pPr/>
      <w:r>
        <w:rPr>
          <w:b w:val="1"/>
          <w:bCs w:val="1"/>
        </w:rPr>
        <w:t xml:space="preserve">Richard ocásek,  odbor ŠKSV:</w:t>
      </w:r>
      <w:r>
        <w:rPr>
          <w:i w:val="1"/>
          <w:iCs w:val="1"/>
        </w:rPr>
        <w:t xml:space="preserve">„Jeden z návrhů, který neprošel do  veřejného hlasování, byla veřejná zídka na hřbitově v  Butovicích, ta bude řešena komplexně v rámci celého hřbitova.“</w:t>
      </w:r>
    </w:p>
    <w:p>
      <w:pPr/>
      <w:r>
        <w:rPr>
          <w:b w:val="1"/>
          <w:bCs w:val="1"/>
        </w:rPr>
        <w:t xml:space="preserve">Milan Kyjovský,  vedoucí odboru MHÚM: </w:t>
      </w:r>
      <w:r>
        <w:rPr>
          <w:i w:val="1"/>
          <w:iCs w:val="1"/>
        </w:rPr>
        <w:t xml:space="preserve">„Jedná se o plot ze strany  protilehlého parkoviště, ten protilehlý ze strany koní. Bude  betonový a vytvoří zátiší pro pietu.“</w:t>
      </w:r>
    </w:p>
    <w:p>
      <w:pPr/>
      <w:r>
        <w:rPr/>
        <w:t xml:space="preserve">Studeňáci mohou  letos hlasovat buď online na stránkách města, nebo na úřadě v  informačním centru pomocí hlasovacího lístku.    </w:t>
      </w:r>
    </w:p>
    <w:p>
      <w:pPr/>
      <w:r>
        <w:rPr>
          <w:b w:val="1"/>
          <w:bCs w:val="1"/>
        </w:rPr>
        <w:t xml:space="preserve">Richard Ocásek,  odbor ŠKSV:</w:t>
      </w:r>
      <w:r>
        <w:rPr>
          <w:i w:val="1"/>
          <w:iCs w:val="1"/>
        </w:rPr>
        <w:t xml:space="preserve">„Stačí kliknout na požadovaný odkaz,  případně si stáhnout QR kód, který je přiložený. Vyplněním  jména a bydliště pak mohou lidé hlasovat.“</w:t>
      </w:r>
    </w:p>
    <w:p>
      <w:pPr/>
      <w:r>
        <w:rPr>
          <w:b w:val="1"/>
          <w:bCs w:val="1"/>
        </w:rPr>
        <w:t xml:space="preserve">Petr Hošek, </w:t>
      </w:r>
      <w:r>
        <w:rPr>
          <w:b w:val="1"/>
          <w:bCs w:val="1"/>
        </w:rPr>
        <w:t xml:space="preserve">navrhovatel veřejného ohniště:</w:t>
      </w:r>
      <w:r>
        <w:rPr>
          <w:i w:val="1"/>
          <w:iCs w:val="1"/>
        </w:rPr>
        <w:t xml:space="preserve">„</w:t>
      </w:r>
      <w:r>
        <w:rPr>
          <w:i w:val="1"/>
          <w:iCs w:val="1"/>
        </w:rPr>
        <w:t xml:space="preserve">S  myšlenkou veřejného ohniště přišli sami spoluobčané, kterým  takový prostor chyběl. Ohniště by mělo být v kruhu pro zhruba  dvanáct lidí a mělo by se nacházet hned vedle přírodního  koupaliště.“</w:t>
      </w:r>
    </w:p>
    <w:p>
      <w:pPr/>
      <w:r>
        <w:rPr>
          <w:b w:val="1"/>
          <w:bCs w:val="1"/>
        </w:rPr>
        <w:t xml:space="preserve">Růžena Pilchová  </w:t>
      </w:r>
      <w:r>
        <w:rPr>
          <w:b w:val="1"/>
          <w:bCs w:val="1"/>
        </w:rPr>
        <w:t xml:space="preserve">Mackovíková, </w:t>
      </w:r>
      <w:r>
        <w:rPr>
          <w:b w:val="1"/>
          <w:bCs w:val="1"/>
        </w:rPr>
        <w:t xml:space="preserve">navrhovatelka zastávky u mlýna:  </w:t>
      </w:r>
      <w:r>
        <w:rPr/>
        <w:t xml:space="preserve">„Zastávka mě napadla kvůli stávajícímu mostu, kterých  bylo po Studénce spousty a tento je poslední. Bojuji za jeho  záchranu. Myslím si, že zastávka u mlýna by měla připomenout  lidem to jak to kdysi vypadalo.“    </w:t>
      </w:r>
    </w:p>
    <w:p>
      <w:pPr/>
      <w:r>
        <w:rPr>
          <w:b w:val="1"/>
          <w:bCs w:val="1"/>
        </w:rPr>
        <w:t xml:space="preserve">Libor Slavík,  starosta města Studénky:</w:t>
      </w:r>
      <w:r>
        <w:rPr>
          <w:i w:val="1"/>
          <w:iCs w:val="1"/>
        </w:rPr>
        <w:t xml:space="preserve">„V průběhu června bychom měli  mít jasno o vybraném projektu, který by pak přešel do fáze  realizace. Naším cílem je zvyšovat částku o deset procent, což  každý rok činíme.“</w:t>
      </w:r>
    </w:p>
    <w:p>
      <w:pPr/>
      <w:r>
        <w:rPr/>
        <w:t xml:space="preserve">Letošní hlasování  bude ukončeno 15. května. V příštím roce budou Studeňáci  hlasovat o návrhu v hodnotě 266 000,- Kč. V minulém týdnu byl  dokončen návrh dětského hřiště – vítěze prvního ročníku  participativního rozpočtu ve městě v areálu zámecké zahrady.</w:t>
      </w:r>
    </w:p>
    <w:p>
      <w:pPr/>
      <w:r>
        <w:rPr/>
        <w:t xml:space="preserve">---</w:t>
      </w:r>
    </w:p>
    <w:p>
      <w:pPr>
        <w:pStyle w:val="Heading1"/>
      </w:pPr>
      <w:r>
        <w:rPr>
          <w:sz w:val="36"/>
          <w:szCs w:val="36"/>
        </w:rPr>
        <w:t xml:space="preserve">Vagonářské muzeum hlásí úspěšné zahájení sezony</w:t>
      </w:r>
    </w:p>
    <w:p>
      <w:pPr/>
      <w:r>
        <w:rPr>
          <w:b w:val="1"/>
          <w:bCs w:val="1"/>
        </w:rPr>
        <w:t xml:space="preserve">Na 475 lidí navštívilo Vagonářské muzeum během Velikonočních svátků. Své brány po zimě otevřelo na Velký pátek. Lidé si pochvalovali novinky, které muzejníci na letošek připravili. Nechyběl už tradiční bonbónový vlak nebo soutěž o nejhezčí Vagonářské vajíčko.</w:t>
      </w:r>
    </w:p>
    <w:p>
      <w:pPr/>
      <w:r>
        <w:rPr/>
        <w:t xml:space="preserve">  Vagonářské muzeum se letos opět otevřelo veřejnosti. Novou  sezonu zahájilo na Velký pátek 15. dubna. Jen první den ho  navštívilo na 200 turistů. Návštěvníci si nejvíce  pochvalovali interaktivitu muzea, největším lákadlem je však  místní modelový panel železnice.    </w:t>
      </w:r>
    </w:p>
    <w:p>
      <w:pPr/>
      <w:r>
        <w:rPr>
          <w:b w:val="1"/>
          <w:bCs w:val="1"/>
        </w:rPr>
        <w:t xml:space="preserve">Anketa:</w:t>
      </w:r>
    </w:p>
    <w:p>
      <w:pPr/>
      <w:r>
        <w:rPr/>
        <w:t xml:space="preserve">„</w:t>
      </w:r>
      <w:r>
        <w:rPr>
          <w:i w:val="1"/>
          <w:iCs w:val="1"/>
        </w:rPr>
        <w:t xml:space="preserve">Velká vláčko  dráha je super a každá vitrína je zajímavá. Jsem Studeňák,  takže to tady znám.“</w:t>
      </w:r>
      <w:r>
        <w:rPr/>
        <w:t xml:space="preserve">    </w:t>
      </w:r>
    </w:p>
    <w:p>
      <w:pPr/>
      <w:r>
        <w:rPr/>
        <w:t xml:space="preserve">„</w:t>
      </w:r>
      <w:r>
        <w:rPr>
          <w:i w:val="1"/>
          <w:iCs w:val="1"/>
        </w:rPr>
        <w:t xml:space="preserve">Interaktivita  je super.“</w:t>
      </w:r>
      <w:r>
        <w:rPr/>
        <w:t xml:space="preserve">    </w:t>
      </w:r>
    </w:p>
    <w:p>
      <w:pPr/>
      <w:r>
        <w:rPr/>
        <w:t xml:space="preserve">„</w:t>
      </w:r>
      <w:r>
        <w:rPr>
          <w:i w:val="1"/>
          <w:iCs w:val="1"/>
        </w:rPr>
        <w:t xml:space="preserve">Zámek je  hezký a děti si tu vyhrají.“</w:t>
      </w:r>
      <w:r>
        <w:rPr/>
        <w:t xml:space="preserve">    </w:t>
      </w:r>
    </w:p>
    <w:p>
      <w:pPr/>
      <w:r>
        <w:rPr>
          <w:b w:val="1"/>
          <w:bCs w:val="1"/>
        </w:rPr>
        <w:t xml:space="preserve">Bronislav  Novosad, vedoucí Vagonářského muzea:</w:t>
      </w:r>
      <w:r>
        <w:rPr>
          <w:i w:val="1"/>
          <w:iCs w:val="1"/>
        </w:rPr>
        <w:t xml:space="preserve">„Letošní  Velikonoce byly konečně normální.  Po dvou letech, kdy jsme  nevěděli, co bude nebo nebude, jsme mohli konečně normálně  fungovat. Za celé čtyři dny nám přišlo skoro pět set lidí.  Velice pozitivně vnímáme všechny novinky, které jsme připravili,  ať už bonbónový vlak, nový modelový panel železnice nebo  vyžití v edukační místnosti.“</w:t>
      </w:r>
    </w:p>
    <w:p>
      <w:pPr/>
      <w:r>
        <w:rPr/>
        <w:t xml:space="preserve">Lidé ocenili i nové  expozice, které muzeum na letošní sezonu nachystalo. Vůbec poprvé  byl vystaven i nový modelový panel železnice. Pro děti  přichystali zaměstnanci soutěž o nejhezčí Vagonářské vejce a  speciální bonbónový vlak.    </w:t>
      </w:r>
    </w:p>
    <w:p>
      <w:pPr/>
      <w:r>
        <w:rPr>
          <w:b w:val="1"/>
          <w:bCs w:val="1"/>
        </w:rPr>
        <w:t xml:space="preserve">Bronislav  Novosad, vedoucí Vagonářského muzea:</w:t>
      </w:r>
      <w:r>
        <w:rPr>
          <w:i w:val="1"/>
          <w:iCs w:val="1"/>
        </w:rPr>
        <w:t xml:space="preserve">„Je to taková malá  tradice, neříkáme tomu Velikonoční vajíčko ale Vagonářské  vajíčko. Děti vybarví vajíčko podle sebe a my potom  vyhodnotíme, které z nich je nejhezčí. Vítěz obdrží vstup do  Vagonářského muzea zdarma.“</w:t>
      </w:r>
    </w:p>
    <w:p>
      <w:pPr/>
      <w:r>
        <w:rPr/>
        <w:t xml:space="preserve">Dohromady během  Velikonoc Vagonářské muzeum navštívilo 475 lidí.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2-04-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2026-10-18T06:35:54+02:00</dcterms:created>
  <dcterms:modified xsi:type="dcterms:W3CDTF">2026-10-18T06:35:54+02:00</dcterms:modified>
</cp:coreProperties>
</file>

<file path=docProps/custom.xml><?xml version="1.0" encoding="utf-8"?>
<Properties xmlns="http://schemas.openxmlformats.org/officeDocument/2006/custom-properties" xmlns:vt="http://schemas.openxmlformats.org/officeDocument/2006/docPropsVTypes"/>
</file>