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si bere úvěr na síťovou infrastrukturu na školách</w:t>
      </w:r>
    </w:p>
    <w:p>
      <w:pPr/>
      <w:r>
        <w:rPr>
          <w:b w:val="1"/>
          <w:bCs w:val="1"/>
        </w:rPr>
        <w:t xml:space="preserve">300 milionů korun chce havířovská radnice během čtyř let investovat do nové síťové infrastruktury ve školských zařízeních. Projekt bude financovat z úvěru. To se ale nelíbilo některým zastupitelům, kteří pro úvěr nezvedli ruku.</w:t>
      </w:r>
    </w:p>
    <w:p>
      <w:pPr/>
      <w:r>
        <w:rPr/>
        <w:t xml:space="preserve">Radnice v Havířově každý rok investuje do modernizace škol. Vyměnila se okna, zateplovaly se fasády. Elektrorozvody a datové sítě jsou ale ve špatném stavu. Proto chce město během čtyř let do této infrastruktury investovat 300 milionů korun. Projekt pokryje úvěr. S jeho přijetím ale někteří zastupitelé nesouhlasili.</w:t>
      </w:r>
    </w:p>
    <w:p>
      <w:pPr/>
      <w:r>
        <w:rPr>
          <w:b w:val="1"/>
          <w:bCs w:val="1"/>
        </w:rPr>
        <w:t xml:space="preserve">Eduard Heczko (KSČM), zastupitel:</w:t>
      </w:r>
      <w:r>
        <w:rPr/>
        <w:t xml:space="preserve"> “V současné době velké nejistoty vývoje ekonomiky ČR a s tím souvisejících i úrokových sazeb je velice riskantní vzít takový úvěr ve výši 300 milionů korun. Město je na tom dnes velice finančně dobře, že má dostatečné finanční rezervy a mohlo by tyto investice zaplatit z vlastních prostředků. Vývoj úrokových sazeb je dneska opravdu velice nejistý a ten úvěr se může významně prodražit do budoucna.”</w:t>
      </w:r>
    </w:p>
    <w:p>
      <w:pPr/>
      <w:r>
        <w:rPr/>
        <w:t xml:space="preserve">Vedení radnice je opačného názoru.</w:t>
      </w:r>
    </w:p>
    <w:p>
      <w:pPr/>
      <w:r>
        <w:rPr>
          <w:b w:val="1"/>
          <w:bCs w:val="1"/>
        </w:rPr>
        <w:t xml:space="preserve">Josef Bělica (ANO), primátor Havířov: </w:t>
      </w:r>
      <w:r>
        <w:rPr/>
        <w:t xml:space="preserve">“Ty ZŠ a MŠ a jejich infrastruktura je dlouhodobě velmi podfinancovaná. My jsme dlouho hledali cesty financování, protože, jak tady dneska zaznělo, my počítáme, že každý rok tam půjde 75 milionů korun. My si nemůžeme dovolit utlumit veškeré investiční akce. Já myslím, že občané vidí, co se za toto volební období v Havířově změnilo, co vše jsme vybudovali. Vyšla zpráva, nezávislá studie o našich financích, ty jsou ve skvělém stavu a v dnešní době, kdy letí úroky nahoru, je prostě výhodné pro město si na to půjčit. Hlavně ten projekt je velmi složitý. Je náročný na koordinaci jak projektovou, tak potom pro tu prováděcí a je potřeba si uvědomit, že na tu realizaci na těch vybraných školách budeme mít striktně dva měsíce, abychom to stihli o prázdninách.”</w:t>
      </w:r>
    </w:p>
    <w:p>
      <w:pPr/>
      <w:r>
        <w:rPr/>
        <w:t xml:space="preserve">Město chce do infrastruktury investovat i z důvodu kybernetické bezpečnosti. </w:t>
      </w:r>
    </w:p>
    <w:p>
      <w:pPr/>
      <w:r>
        <w:rPr/>
        <w:t xml:space="preserve">---</w:t>
      </w:r>
    </w:p>
    <w:p>
      <w:pPr>
        <w:pStyle w:val="Heading1"/>
      </w:pPr>
      <w:r>
        <w:rPr>
          <w:sz w:val="36"/>
          <w:szCs w:val="36"/>
        </w:rPr>
        <w:t xml:space="preserve">Kraj s radnicí zvažuje, že postaví nový domov pro seniory</w:t>
      </w:r>
    </w:p>
    <w:p>
      <w:pPr/>
      <w:r>
        <w:rPr>
          <w:b w:val="1"/>
          <w:bCs w:val="1"/>
        </w:rPr>
        <w:t xml:space="preserve">Havířov potřebuje další domov pro seniory se zvláštním režimem. S tím chce městu pomoc kraj. Původně obě strany plánovaly, že by se mohla pro tyto účely zrekonstruovat budova bývalého učiliště na Junácké ulici. Nyní je ale ve hře, že se postaví domov na zelené louce.</w:t>
      </w:r>
    </w:p>
    <w:p>
      <w:pPr/>
      <w:r>
        <w:rPr/>
        <w:t xml:space="preserve">Takto si před časem prohlíželi zástupci města a kraje objekt bývalého učiliště na Junácké ulici. Plán byl takový, že se budova přestaví na domov pro seniory. Nyní je ale ve hře jiná možnost, o které informoval primátor města na zastupitelstvu. </w:t>
      </w:r>
    </w:p>
    <w:p>
      <w:pPr/>
      <w:r>
        <w:rPr>
          <w:b w:val="1"/>
          <w:bCs w:val="1"/>
        </w:rPr>
        <w:t xml:space="preserve">Josef Bělica (ANO), primátor Havířova:</w:t>
      </w:r>
      <w:r>
        <w:rPr/>
        <w:t xml:space="preserve"> “My teď projednáváme s krajem jinou variantu, že bychom postavili objekt úplně nový, jak se říká na zelené louce, protože pro takové stavby teď momentálně existuje dotační titul, na který bychom si mohli sáhnout a to je jak pro kraj, tak pro město výhodné. Ten dotační titul není možné využít na rekonstrukci, takže to je ten důvod. Zatím to vypadá, že disponujeme vhodnými pozemky pro tuto stavbu a je to jedna z našich klíčových priorit.” </w:t>
      </w:r>
    </w:p>
    <w:p>
      <w:pPr/>
      <w:r>
        <w:rPr/>
        <w:t xml:space="preserve">Investorem projektu by byl kraj s tím, že město by se podílelo na provozu domova. </w:t>
      </w:r>
    </w:p>
    <w:p>
      <w:pPr/>
      <w:r>
        <w:rPr>
          <w:b w:val="1"/>
          <w:bCs w:val="1"/>
        </w:rPr>
        <w:t xml:space="preserve">Josef Bělica (ANO), primátor Havířova: </w:t>
      </w:r>
      <w:r>
        <w:rPr/>
        <w:t xml:space="preserve">“Samozřejmě, když kraj participuje s městem na těch nákladech, tak je to pro obě strany výhodnější, protože nenese celé náklady. Jsou celkem tři lokality. Dvě na Šumbarku a jedna ve městě. Tam posuzujeme vhodnost a jakmile budeme mít nějaké parametry, tak to podrobíme i veřejné diskuzi, která z těch lokalit bude i pro občany nejlepší.” </w:t>
      </w:r>
    </w:p>
    <w:p>
      <w:pPr/>
      <w:r>
        <w:rPr/>
        <w:t xml:space="preserve">---</w:t>
      </w:r>
    </w:p>
    <w:p>
      <w:pPr>
        <w:pStyle w:val="Heading1"/>
      </w:pPr>
      <w:r>
        <w:rPr>
          <w:sz w:val="36"/>
          <w:szCs w:val="36"/>
        </w:rPr>
        <w:t xml:space="preserve">Nové parkoviště na ulici Mánesova je dokončeno</w:t>
      </w:r>
    </w:p>
    <w:p>
      <w:pPr/>
      <w:r>
        <w:rPr>
          <w:b w:val="1"/>
          <w:bCs w:val="1"/>
        </w:rPr>
        <w:t xml:space="preserve">Zaparkovat u sportovní haly Žákovské a celkově v dané lokalitě byl letitý problém. Nyní už mohou lidé využívat nové parkoviště na ulici Mánesova. Až se na prostranství také postaví druhá ledová plocha, vznikne u sportovní haly ještě jedno parkoviště.</w:t>
      </w:r>
    </w:p>
    <w:p>
      <w:pPr/>
      <w:r>
        <w:rPr/>
        <w:t xml:space="preserve">Tyto záběry už jsou nenávratně minulostí. Z prostranství zmizela bývalá základní škola a nyní je zde obrovská plocha, na jejíž části vzniklo dlouho potřebné parkoviště s osmdesáti místy. </w:t>
      </w:r>
    </w:p>
    <w:p>
      <w:pPr/>
      <w:r>
        <w:rPr>
          <w:b w:val="1"/>
          <w:bCs w:val="1"/>
        </w:rPr>
        <w:t xml:space="preserve">Bohuslav Niemiec (KDU-ČSL), náměstek primátora:</w:t>
      </w:r>
      <w:r>
        <w:rPr/>
        <w:t xml:space="preserve"> “Jsme rádi, že se nám podařilo postavit další parkoviště na ulici Mánesova. Tady na tomto parkovišti je jedno specifikum, jsou tady parkovací místa pro motocykly. Jsou čtyři a je to taková novinka v Havířově a věříme, že budou využívány. Dispozičně i z hlediska zeleně nám tady tato místa pasovala a co se týče napojení tohoto parkoviště, tak samozřejmě z hlavní ulice z Mánesovy, ale také zezadu z Josefa Hory. To znamená, že toto parkoviště je průjezdné a věřím, že i díky tomu nebude docházet k nějakým problémům s nájezdem a parkováním.”</w:t>
      </w:r>
    </w:p>
    <w:p>
      <w:pPr/>
      <w:r>
        <w:rPr/>
        <w:t xml:space="preserve">Výstavba parkoviště stála zhruba 14 milionů korun a o realizaci se postaraly Technické služby. </w:t>
      </w:r>
    </w:p>
    <w:p>
      <w:pPr/>
      <w:r>
        <w:rPr>
          <w:b w:val="1"/>
          <w:bCs w:val="1"/>
        </w:rPr>
        <w:t xml:space="preserve">Josef Bělica (ANO), primátor Havířova: </w:t>
      </w:r>
      <w:r>
        <w:rPr/>
        <w:t xml:space="preserve">“My jsme i na zastupitelstvu čelili otázkám, co s tímto prostorem bude. Ten prostor byl dlouhodobě problematický. Byla tady stará budova bývalé zvláštní školy. Celý ten prostor, jak je dneska vidět, už je revitalizovaný, ta budova tu není. Soukromý investor, který má v plánu tady postavit druhou ledovou plochu ve spolupráci s městem, tak již tuto budovu odstranil. Což je také fajn pro tuto lokalitu. Mimochodem tady by mělo vzniknout ještě jedno parkoviště pro tu sportovní halu, takže celý ten komfort parkování by se měl zlepšit i s ohledem na současný stav, kdy je tady velká sportovní hala Žákovská, která je hojně využívaná pro sport. Ty požadavky na tento sport vyžití ve městě máme, vychází z našich koncepčních materiálů. Snažíme se ta parkoviště vhodně umísťovat do těch jednotlivých lokalit, protože ne každá plocha je vhodná k tomu, aby se postavilo parkoviště a ne každá plocha taky je určena proto, aby tam v budoucnu bylo parkoviště, protože nemá smysl mít jen betonové město. Takže buďme rádi, že máme město zelené. My chceme, v případě, že dostaneme od voličů důvěru, v tomto tempu výstavby parkovišť pokračovat i v dalším volebním období, máme další projekty připravené. Doufám, že budeme schopni je opět ufinancovat a ve spolupráci s TSH komfort neustále zlepšovat.”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6-04-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2026-06-11T21:23:45+02:00</dcterms:created>
  <dcterms:modified xsi:type="dcterms:W3CDTF">2026-06-11T21:23:45+02:00</dcterms:modified>
</cp:coreProperties>
</file>

<file path=docProps/custom.xml><?xml version="1.0" encoding="utf-8"?>
<Properties xmlns="http://schemas.openxmlformats.org/officeDocument/2006/custom-properties" xmlns:vt="http://schemas.openxmlformats.org/officeDocument/2006/docPropsVTypes"/>
</file>