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Ostrava-Jih má aktualizovaný pasport komunikací</w:t>
      </w:r>
    </w:p>
    <w:p>
      <w:pPr/>
      <w:r>
        <w:rPr>
          <w:b w:val="1"/>
          <w:bCs w:val="1"/>
        </w:rPr>
        <w:t xml:space="preserve">K poslednímu březnu městský obvod Ostrava-Jih opět aktualizoval takzvaný pasport komunikací. Právě podle něj radnice postupně opravuje chodníky. Přednost mají ty, které jsou ve velmi špatném stavu.</w:t>
      </w:r>
    </w:p>
    <w:p>
      <w:pPr/>
      <w:r>
        <w:rPr/>
        <w:t xml:space="preserve">Radnice Ostravy-Jihu si opět nechala zmapovat chodníky v obvodu. Chtěla znát jejich stav. Zakresleny jsou v mapě, kde jsou vyznačeny různými barvami. Šedá barva znamená, že jsou v pořádku. Žlutou a červenou barvou jsou označeny chodníky ve špatném až kritickém stavu.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si mohou pasport prohlédnout na webových stránkách Ostrava-Jih. Je to vlastně aktuální zhodnocení chodníků zachycené do 6 lokalit, na které je rozdělen náš obvod a tam po rozkliknutí uvidí včetně legendy, jakým způsobem s tím pasportem pracovat. To znamená, že uvidí, které ty části jsou hodnoceny jako kritické, méně kritické a také to, co se postupně opravilo.”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“V minulých letech v návaznosti na přidělených finančních prostředcích, se dařilo opravovat chodníky zhruba v ploše 15 tisíc metrů čtverečních. Když se lidé podívají na ten pasport, tak v tuto chvíli vidí, že v červené barvě máme chodníky ve zhruba 99 tisíc metrů čtverečních. My jednoznačně v opravách postupujeme podle stavu těch komunikací. To znamená není to tak, jak si někdo myslí, že zavolá a řekne tady před naším domem ke rozbitý chodník, tak ho hned přijďte opravit.”</w:t>
      </w:r>
    </w:p>
    <w:p>
      <w:pPr/>
      <w:r>
        <w:rPr/>
        <w:t xml:space="preserve">Letos radnice plánuje hned dvě velké akce. Jednou z nich je rekonstrukce chodníku na ulici Františka Hajdy o celkové výměře přes 6 tisíc metrů čtverečních.</w:t>
      </w:r>
    </w:p>
    <w:p>
      <w:pPr/>
      <w:r>
        <w:rPr/>
        <w:t xml:space="preserve">Druhou velkou rekonstrukcí je oprava celého prostoru včetně chodníku před obchodním centrem Kotva, která aktuálně probíhá.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“Stav chodníků je zanedbaný dlouhodobou neúdržbou. Čili tím, že se neopravovaly v minulých letech. Na všechny opravy by radnice potřebovala zhruba jednu a půl miliardy korun.”</w:t>
      </w:r>
    </w:p>
    <w:p>
      <w:pPr/>
      <w:r>
        <w:rPr/>
        <w:t xml:space="preserve">Na webu radnice lidé najdou i odkaz na předchozí pasport, takže uvidí i vývoj, jakým způsobem opravy chodníků probíhaly v minulých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Participativní rozpočet na ZŠ</w:t>
      </w:r>
    </w:p>
    <w:p>
      <w:pPr/>
      <w:r>
        <w:rPr>
          <w:b w:val="1"/>
          <w:bCs w:val="1"/>
        </w:rPr>
        <w:t xml:space="preserve">Participativní rozpočet v Ostravě-Jihu probíhá také na základních školách. Zájem dětí, které jsou velmi kreativní,  je velký. Roste i počet škol, které se do školního participativního rozpočtu zapojují.</w:t>
      </w:r>
    </w:p>
    <w:p>
      <w:pPr/>
      <w:r>
        <w:rPr/>
        <w:t xml:space="preserve">V Ostravě-Jihu neprobíhá jen klasický participativní rozpočet, ale také školní. Děti se tak naučí, jak fungují veřejné finance, pochopí kolik co stojí a také to, že za vším je nějaké úsilí.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“Děti rozhodují o částce 30 tisíc korun a mohou navrhnout v této částce projekty, představit je svým spolužákům a přesvědčit je, aby pro tyto projekty hlasovali.”</w:t>
      </w:r>
    </w:p>
    <w:p>
      <w:pPr/>
      <w:r>
        <w:rPr/>
        <w:t xml:space="preserve">Zatímco zpočátku se do participativního rozpočtu zapojovalo  pouze okolo 5 škol, teď je zájem daleko vyšší.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současné době probíhá již 4. ročník školního participativního rozpočtu a musím říct, že zájem ze strany škol je opravdu velký, protože ze sedmnácti ZŠ je do tohoto participativního rozpočtu zapojeno 16.” </w:t>
      </w:r>
    </w:p>
    <w:p>
      <w:pPr/>
      <w:r>
        <w:rPr/>
        <w:t xml:space="preserve">Děti se svými učiteli často navrhují relaxační koutky, vylepšit chtějí i zahrady a výjimkou nejsou ani různé sportovní aktivity.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poslední době byl otevřen projekt, který zvítězil na ZŠ Krestova, kde si děti v rámci participativního rozpočtu do škol vybrali vybudování stolního fotbalu, takže je tam několik stolů, na kterých si můžou o přestávkách a po vyučování zahrát.”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“Tady vidíme na ZŠ Březinova, že v minulém ročníku si připravili projekt, který je trochu odlišný, a to, že financovali z tohoto projektu cvičné figuríny pro udělení 1. pomoci.”</w:t>
      </w:r>
    </w:p>
    <w:p>
      <w:pPr/>
      <w:r>
        <w:rPr/>
        <w:t xml:space="preserve">Výjimkou na školách nejsou ani projekty spojené s elektronikou.</w:t>
      </w:r>
    </w:p>
    <w:p>
      <w:pPr/>
      <w:r>
        <w:rPr>
          <w:b w:val="1"/>
          <w:bCs w:val="1"/>
        </w:rPr>
        <w:t xml:space="preserve">Anketa: žákyně ZŠ Březinova: </w:t>
      </w:r>
      <w:r>
        <w:rPr/>
        <w:t xml:space="preserve">“Celá třída jsme se shodli na tom, že bysme byli raději, kdyby jsme měli pevnější wi-fi, aby jsme se mohli učit hravě na ipadech.”</w:t>
      </w:r>
    </w:p>
    <w:p>
      <w:pPr/>
      <w:r>
        <w:rPr/>
        <w:t xml:space="preserve">Tuto soutěž jsme vyhráli a jsme za to velmi rádi, protože na ipadech můžeme teď pracovat častěji a velmi nás to baví.”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2026-01-08T21:28:56+01:00</dcterms:created>
  <dcterms:modified xsi:type="dcterms:W3CDTF">2026-01-08T21:28:56+01:00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