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 usmrcení manželky obžalovaný prý vinu necítí</w:t>
      </w:r>
    </w:p>
    <w:p>
      <w:pPr/>
      <w:r>
        <w:rPr>
          <w:b w:val="1"/>
          <w:bCs w:val="1"/>
        </w:rPr>
        <w:t xml:space="preserve">Překvapivý postoj zaujal před Krajským soudem v Ostravě muž ze Štramberka, který měl podle obžaloby manželku zmlátit tak surově, že zemřela na krvácení do mozku. Obžalovaný se před soudem politoval a řekl, že se cítí nevinný.</w:t>
      </w:r>
    </w:p>
    <w:p>
      <w:pPr/>
      <w:r>
        <w:rPr/>
        <w:t xml:space="preserve">Loni v dubnu přišel 46letý muž ze Štramberku domů z práce. Jeho manželka prý byla opilá a tak ji poslal spát. Jenže se bohužel z ložnice vrátila a začala mu vyčítat, že jen sedí u televize nebo tabletu. Začali se hádat a tak jí prý dal pár facek. Následkům zranění žena do rána podlehla.  </w:t>
      </w:r>
    </w:p>
    <w:p>
      <w:pPr/>
      <w:r>
        <w:rPr>
          <w:b w:val="1"/>
          <w:bCs w:val="1"/>
        </w:rPr>
        <w:t xml:space="preserve">Martina Schwettrová, mluvčí Krajského soudu v Ostravě: </w:t>
      </w:r>
      <w:r>
        <w:rPr/>
        <w:t xml:space="preserve">"Minimálně ji měl dvakrát udeřit do obličeje v důsledku čehož upadla a měla se udeřit do hlavy. Během pádu se měla udeřit i o dveře. Zůstala ležet na podlaze, nemohla se hnout a tak ji obžalovaný chytil v podpaží, odvlekl do ložnice, kde ji měl zanechat až do brzkých ranních hodin."</w:t>
      </w:r>
    </w:p>
    <w:p>
      <w:pPr/>
      <w:r>
        <w:rPr/>
        <w:t xml:space="preserve">Obžalovaný ráno zavolal mezi prvními i rodičům usmrcené ženy a řekl jim, že se asi udusila. </w:t>
      </w:r>
    </w:p>
    <w:p>
      <w:pPr/>
      <w:r>
        <w:rPr>
          <w:b w:val="1"/>
          <w:bCs w:val="1"/>
        </w:rPr>
        <w:t xml:space="preserve">otec oběti:</w:t>
      </w:r>
      <w:r>
        <w:rPr/>
        <w:t xml:space="preserve"> "Je to těžké nejen pro nás, ale pro celou naší rodinu. Jak to bylo, to se můžeme jen domnívat, ale chybu udělal a vina tam určitě je." </w:t>
      </w:r>
    </w:p>
    <w:p>
      <w:pPr/>
      <w:r>
        <w:rPr/>
        <w:t xml:space="preserve">Obžalovaný před soudem nevypovídal, pouze řekl, že vinu necítí a že by nikomu nepřál, aby se mu stalo to, co jemu. </w:t>
      </w:r>
    </w:p>
    <w:p>
      <w:pPr/>
      <w:r>
        <w:rPr>
          <w:b w:val="1"/>
          <w:bCs w:val="1"/>
        </w:rPr>
        <w:t xml:space="preserve">obžalovaný: </w:t>
      </w:r>
      <w:r>
        <w:rPr/>
        <w:t xml:space="preserve">"Cítím se nevinný."</w:t>
      </w:r>
    </w:p>
    <w:p>
      <w:pPr/>
      <w:r>
        <w:rPr/>
        <w:t xml:space="preserve">Muž byl obžalován ze zvlášť závažného zločinu ublížení na zdraví  a hrozí mu 5 - 10 let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plánuje, že spustí obří třídící linku v roce 2026</w:t>
      </w:r>
    </w:p>
    <w:p>
      <w:pPr/>
      <w:r>
        <w:rPr>
          <w:b w:val="1"/>
          <w:bCs w:val="1"/>
        </w:rPr>
        <w:t xml:space="preserve">Velkokapacitní centrum pro využití komunálního odpadu CEVYKO za téměř půl miliardy korun zřejmě spustí provoz o dva roky později, než Havířov plánoval. Ve hře je také varianta, že nebude postaveno v areálu Průmyslové zóny Dukla.</w:t>
      </w:r>
    </w:p>
    <w:p>
      <w:pPr/>
      <w:r>
        <w:rPr/>
        <w:t xml:space="preserve">Akciová společnost CEVYKO - Centrum pro využití komunálního odpadu byla založena v říjnu 2019. Havířov měl původně v plánu, že provoz velké a moderní třídící linky za zhruba 450 milionů korun spustí na pozemcích města v areálu Průmyslové zóny Dukla v roce 2024. To se však nestihne. Za zpožděním v jednáních je podle společnosti covidové období a také legislativa. 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”Například do dnešních dnů nebyly schváleny Evropskou komisí přesné rámce operačního programu Životní prostředí a my, abychom ten projekt mohli udělat s tím, že budeme maximálně splňovat podmínky takových operačních programů, tak potřebujeme přesně vědět, jaké jsou na nás kladeny požadavky, abychom to mohli upravit.”</w:t>
      </w:r>
    </w:p>
    <w:p>
      <w:pPr/>
      <w:r>
        <w:rPr/>
        <w:t xml:space="preserve">Někteří zastupitelé si myslí, že lokalita pro výstavbu není vhodná, protože se v blízkosti nachází firma na výrobu zdravotnických setů.</w:t>
      </w:r>
    </w:p>
    <w:p>
      <w:pPr/>
      <w:r>
        <w:rPr>
          <w:b w:val="1"/>
          <w:bCs w:val="1"/>
        </w:rPr>
        <w:t xml:space="preserve">Eduard Heczko (KSČM), zastupitel: </w:t>
      </w:r>
      <w:r>
        <w:rPr/>
        <w:t xml:space="preserve">“Lokalita, kde se původně počítalo, že by to mělo být v Průmyslové zóně Dukla, si myslíme, že je velice nevhodná. Z důvodu, že v sousedství je velice čistý provoz společnosti Mölnlycke a přivést do tohoto prostředí odpady, to si myslím není správné.”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“Co se týče lokalizace, momentálně ještě probíhalo vyhodnocování alternativních variant. Společně pořád ve variantě je i území Dukla. Na nejbližším jednání představenstva budou předloženy všechny informace, které se mi podařilo získat a předpokládáme, že v průběhu května padne definitivní rozhodnutí o umístění projektu.”</w:t>
      </w:r>
    </w:p>
    <w:p>
      <w:pPr/>
      <w:r>
        <w:rPr/>
        <w:t xml:space="preserve">CEVYKO by chtělo provoz centra spustit v roce 2026, tedy ještě před zákazem skládkování využitelných odpadů, které je stanoveno na rok 2030.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Provizorní sjezd z dálnice D48 na Zelinkovice se zruší</w:t>
      </w:r>
    </w:p>
    <w:p>
      <w:pPr/>
      <w:r>
        <w:rPr>
          <w:b w:val="1"/>
          <w:bCs w:val="1"/>
        </w:rPr>
        <w:t xml:space="preserve">Od prvního května už řidiči nesjedou za Frýdkem-Místkem na starou cestu do Zelinkovic a Chlebovic. Provizorní sjezd z okraje dálnice D48, který tam roky fungoval, se zruší. Celý květen bude navíc uzavřen kvůli úpravě silnice i okraj ulice Příborská. Řidiče tak čeká poměrně dlouhá objížďka.</w:t>
      </w:r>
    </w:p>
    <w:p>
      <w:pPr/>
      <w:r>
        <w:rPr/>
        <w:t xml:space="preserve">Výstavba obchvatu Frýdku-Místku je stále v plném proudu.  A to i přes komplikace v podobě soudem zrušených některých stavebních  povolení. Zastaveny byly jen některé práce a Ředitelství silnic a dálnic intenzivně  pracuje na odstranění chyb.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"Dokument, který je nám řekněme vytýkán, že nebyl v té projektové  dokumentaci, tak dodáme. Předpokládáme, že naplníme tedy literu, kterou nám  vytkl Nejvyšší správní soud a opět nabydeme stavební povolení v právní moci.  Tak, abychom mohli v té první etapě projít úspěšně kolaudací a zároveň  zprovozněním, které jsme signalizovali na 30. června letošního roku."</w:t>
      </w:r>
    </w:p>
    <w:p>
      <w:pPr/>
      <w:r>
        <w:rPr/>
        <w:t xml:space="preserve">Stavbaře nyní čeká napojení okraje Dálnice D48 na obchvat  města. Proto bude od 1. května zrušen dlouhodobý provizorní sjezd na silnici  II/648. Tedy na Zelinkovice a Chlebovice. A také směrem na Olešnou. Celý květen  navíc bude krátký úsek kolem tohoto sjezdu v ulici Příborská uzavřen. Na  Olešnou se řidiči dostanou z nového kruhového objezdu, který vede od ulic  Příborská, 17. listopadu a Kvapilova. Dál ale neprojedou. Město zároveň nechce,  aby řidiči jezdili do Chlebovic a Zelinkovic bočními uličkami kolem Olešné nebo  z druhé strany.</w:t>
      </w:r>
      <w:br/>
    </w:p>
    <w:p>
      <w:pPr/>
      <w:r>
        <w:rPr/>
        <w:t xml:space="preserve">Tady v Zelinkovicích bude dopravním značením zakázán vjezd  automobilům do ulic Rovenská a Zahradnická. Stejně tak tomu bude i na druhé  straně v ulicích Nad Přehradou a Pod Štandlem. Řidiči by proto měli používat  oficiální objízdné trasy.</w:t>
      </w:r>
      <w:br/>
    </w:p>
    <w:p>
      <w:pPr/>
      <w:r>
        <w:rPr/>
        <w:t xml:space="preserve">Ty jsou v tomto případě možné pouze dvě. Z dálnice  D56 nebo po staré cestě přes Ostravskou na Sviadnov a Staříč. Anebo ještě z druhé  strany přes Palkovice. Autobusy městské hromadné dopravy místem i přes uzavírku  projedou, zrušeny budou ale zastávky Frýdek-Místek, Zelinkovice, transformátor  a Frýdek-Místek, Zelinkovice, U Václavíků. Pouze poslední dva víkendy v květnu  od pátku do neděle nepojedou vůbec. Práce na druhé etapě obchvatu komplikuje především  sesuv půdy poblíž Skalice, ale ŘSD věří, že se vše vyřeší v termínu.</w:t>
      </w:r>
      <w:br/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"My stále máme plán a řekněme vidinu a rozhodnutí, tu stavbu  do konce roku, teď mluvím o té druhé etapě, dokončit, dostavět a zprovoznit.  Tak, jak jsme veřejnosti slíbili."</w:t>
      </w:r>
    </w:p>
    <w:p>
      <w:pPr/>
      <w:r>
        <w:rPr/>
        <w:t xml:space="preserve">Příští týden má přijet do Frýdku-Místku osobně kvůli situaci  s výstavbou obchvatu i ministr dopravy.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Černé perle Poruby vzniká moderní klinika</w:t>
      </w:r>
    </w:p>
    <w:p>
      <w:pPr/>
      <w:r>
        <w:rPr>
          <w:b w:val="1"/>
          <w:bCs w:val="1"/>
        </w:rPr>
        <w:t xml:space="preserve">Černá perla v Ostravě-Porubě je významnou budovou z hlediska architektury. Postavena byla v bruselském stylu a dlouhá léta v ní sídlily kanceláře. Posledních zhruba 15 let ale chátrala a byla spíše černou dírou. Teď se konečně opravuje a vzniká v ní klinika.</w:t>
      </w:r>
    </w:p>
    <w:p>
      <w:pPr/>
      <w:r>
        <w:rPr/>
        <w:t xml:space="preserve">Lidé v Ostravě-Porubě se už příští rok dočkají nové moderní kliniky. Promění se v ní Černá perla, která léta chátrala a momentálně prochází rekonstrukcí. Bruselský styl, ve kterém byla postavena, zůstane zachován.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“Bude to klinika pro širokou veřejnost. Bude to klinika taky pro klienty programu consierge, který vnáší do zdravotní péče více organizace, více asistence a vlastně dělá ze zdravotní péče komfortnější záležitost."</w:t>
      </w:r>
    </w:p>
    <w:p>
      <w:pPr/>
      <w:r>
        <w:rPr/>
        <w:t xml:space="preserve">V 10 patrech věže lidé najdou více než desítku odborných ordinací a v přilehlé budově pak operační sály. Není vyloučeno, že poslouží i jako vyhlídka. </w:t>
      </w:r>
    </w:p>
    <w:p>
      <w:pPr/>
      <w:r>
        <w:rPr>
          <w:b w:val="1"/>
          <w:bCs w:val="1"/>
        </w:rPr>
        <w:t xml:space="preserve">Helena Ruszová, zakladatelka a CEO, Moravian Premium Care, a.s.: </w:t>
      </w:r>
      <w:r>
        <w:rPr/>
        <w:t xml:space="preserve">"Bereme to jako skvělý podnět a určitě to zajistíme, aby to bylo i veřejnosti přístupné."</w:t>
      </w:r>
    </w:p>
    <w:p>
      <w:pPr/>
      <w:r>
        <w:rPr/>
        <w:t xml:space="preserve">Co se týče rekonstrukce, tak ta pokračuje podle plánu. </w:t>
      </w:r>
    </w:p>
    <w:p>
      <w:pPr/>
      <w:r>
        <w:rPr>
          <w:b w:val="1"/>
          <w:bCs w:val="1"/>
        </w:rPr>
        <w:t xml:space="preserve">David Kotek, architekt, PROJEKTSTUDIO EUCZ: </w:t>
      </w:r>
      <w:r>
        <w:rPr/>
        <w:t xml:space="preserve">“My už jsme sundali plášť, v současné chvíli se začínají montovat kotvy a předpokládáme, že do prázdnin bychom měli dané hlavní rošty s tím, že se mi dneska podařilo dostat do hry i tu fotovoltaiku.”</w:t>
      </w:r>
    </w:p>
    <w:p>
      <w:pPr/>
      <w:r>
        <w:rPr/>
        <w:t xml:space="preserve">Fotovoltaikou budou nahrazeny černé panely perly, které jsou dnes nefunkční. Proměnou projde i široké okolí Černé perly. </w:t>
      </w:r>
    </w:p>
    <w:p>
      <w:pPr/>
      <w:r>
        <w:rPr>
          <w:b w:val="1"/>
          <w:bCs w:val="1"/>
        </w:rPr>
        <w:t xml:space="preserve">Lucie Baránková Vilamová (ANO), starostka MOb Ostrava-Poruba: "</w:t>
      </w:r>
      <w:r>
        <w:rPr/>
        <w:t xml:space="preserve">Cílem je vyčistit a zcelit to území a vytvořit z toho jakýsi brownfield, který by mohl být využitý pro různé záměry."</w:t>
      </w:r>
    </w:p>
    <w:p>
      <w:pPr/>
      <w:r>
        <w:rPr/>
        <w:t xml:space="preserve">V okolí by měl vzniknout i nový bytový dům a tenisová hala.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podporuje i ambulantní porody</w:t>
      </w:r>
    </w:p>
    <w:p>
      <w:pPr/>
      <w:r>
        <w:rPr>
          <w:b w:val="1"/>
          <w:bCs w:val="1"/>
        </w:rPr>
        <w:t xml:space="preserve">Novojičínská nemocnice v uplynulých letech investovala do modernizace své porodnice, interiéru i přístrojového vybavení. Komfort se teď snaží maminkám vylepšit i možností ambulantních porodů.</w:t>
      </w:r>
    </w:p>
    <w:p>
      <w:pPr/>
      <w:r>
        <w:rPr/>
        <w:t xml:space="preserve">Zásadní rekonstrukcí prošlo porodnické oddělení novojičínská nemocnice zhruba před dvěma lety. Nové jsou porodní boxy, relaxační místnost, přístrojové vybavení a také operační sál. Císařským řezem tu teď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porodu.” </w:t>
      </w:r>
    </w:p>
    <w:p>
      <w:pPr/>
      <w:r>
        <w:rPr/>
        <w:t xml:space="preserve">Péče o miminko je v tomto případě také zajištěna ambulantně a to v úzké spolupráci s novorozeneckým oddělením.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 </w:t>
      </w:r>
    </w:p>
    <w:p>
      <w:pPr/>
      <w:r>
        <w:rPr/>
        <w:t xml:space="preserve">Aktuální novinkou je tu rovněž přístroj k vyšetření pupečníkové krve po každém porodu, které může okamžitě odhalit případný problém.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Premiéra operety Polská krev ve Slezském divadle</w:t>
      </w:r>
    </w:p>
    <w:p>
      <w:pPr/>
      <w:r>
        <w:rPr>
          <w:b w:val="1"/>
          <w:bCs w:val="1"/>
        </w:rPr>
        <w:t xml:space="preserve">Slezské divadlo připravilo premiéru jedné z nejhranějších a nepopulárnějších českých operet Polská krev. Výpravná scéna, kostýmy a jeviště plné zpěváků i tanečníků zajistilo divákům velkou podívanou.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</w:t>
      </w:r>
    </w:p>
    <w:p>
      <w:pPr/>
      <w:r>
        <w:rPr/>
        <w:t xml:space="preserve">Hrabě  Boleslav Baranski nezřízeně utrácí peníze a pořádá opulentní  zábavu pro své známé z aristokratických kruhů. 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</w:t>
      </w:r>
      <w:br/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</w:t>
      </w:r>
      <w:br/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opereta doslova překypuje hity, jako  např. Blondýnky sladké, Jste kavalír, to vím a další šlágry,  které zlidověly. "</w:t>
      </w:r>
    </w:p>
    <w:p>
      <w:pPr/>
      <w:r>
        <w:rPr/>
        <w:t xml:space="preserve">Pokud  si budete chtít známé melodie poslechnout, další představení  plánuje Slezské divadlo na 5. května.     </w:t>
      </w:r>
      <w:br/>
      <w:r>
        <w:rPr/>
        <w:t xml:space="preserve">  </w:t>
      </w:r>
      <w:br/>
      <w:r>
        <w:rPr/>
        <w:t xml:space="preserve"> 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2026-01-12T04:35:40+01:00</dcterms:created>
  <dcterms:modified xsi:type="dcterms:W3CDTF">2026-01-12T04:35:40+01:00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