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Kraj chce zavést v Jeseníkách vodíkovou železniční dopravu</w:t>
      </w:r>
    </w:p>
    <w:p>
      <w:pPr/>
      <w:r>
        <w:rPr>
          <w:b w:val="1"/>
          <w:bCs w:val="1"/>
        </w:rPr>
        <w:t xml:space="preserve">Už za několik let by se na Bruntálsku mohli cestující pravidelně vozit vodíkovým vlakem. Tento unikátní dopravní prostředek představil výrobce v našem kraji a bezemisní vlaková doprava je tak zase o něco blíže.</w:t>
      </w:r>
    </w:p>
    <w:p>
      <w:pPr/>
      <w:r>
        <w:rPr/>
        <w:t xml:space="preserve">Tak to je on. Plně bezemisní vlak Coradia iLint. Zájemci si  ho mohli prohlédnout v Bruntále, Krnově, Opavě nebo Ostravě.</w:t>
      </w:r>
    </w:p>
    <w:p>
      <w:pPr/>
      <w:r>
        <w:rPr>
          <w:b w:val="1"/>
          <w:bCs w:val="1"/>
        </w:rPr>
        <w:t xml:space="preserve">Radek Podstawka (ANO), náměstek hejtmana MS kraje pro  dopravu:</w:t>
      </w:r>
      <w:r>
        <w:rPr/>
        <w:t xml:space="preserve"> „My od roku 2025 chceme vypisovat soutěž pro Bruntálsko, rádi bychom,  aby v budoucnu tady takové vlaky jezdili. Já jsem nadšený a kraj takovou  dopravu podporuje.“</w:t>
      </w:r>
    </w:p>
    <w:p>
      <w:pPr/>
      <w:r>
        <w:rPr/>
        <w:t xml:space="preserve">Trakční systém vlaku využívá palivové články, které vyrábějí  elektřinu spojením vodíku a kyslíku s vodou.</w:t>
      </w:r>
    </w:p>
    <w:p>
      <w:pPr/>
      <w:r>
        <w:rPr>
          <w:b w:val="1"/>
          <w:bCs w:val="1"/>
        </w:rPr>
        <w:t xml:space="preserve">Daniel Kurucz, generální ředitel společnosti Alstom  v ČR a SR:</w:t>
      </w:r>
      <w:r>
        <w:rPr/>
        <w:t xml:space="preserve"> „Je to vlak na vodík, to znamená, že v něm probíhá  chemická reakce mezi vodíkem a kyslíkem, při které vzniká teplo. To se  transformuje na elektřinu, která pohání kola, a ta nadbytečná se ukládá do  baterie. Takže to není žádné spalování, neuvolňují se žádné oxidy dusíku, žádný  oxid uhličitý, je to prostě čistá technologie.“</w:t>
      </w:r>
    </w:p>
    <w:p>
      <w:pPr/>
      <w:r>
        <w:rPr>
          <w:b w:val="1"/>
          <w:bCs w:val="1"/>
        </w:rPr>
        <w:t xml:space="preserve">Steve Seibert, strojvedoucí:</w:t>
      </w:r>
      <w:r>
        <w:rPr/>
        <w:t xml:space="preserve"> „Řídí se úplně stejně jako  elektrický vlak, je to v pohodě. Myslím, že je to budoucnost železniční  dopravy.“</w:t>
      </w:r>
    </w:p>
    <w:p>
      <w:pPr/>
      <w:r>
        <w:rPr/>
        <w:t xml:space="preserve">MS kraj si od tohoto kroku slibuje také zvýšení turistického  ruchu, který by měla pozvednout i třeba půjčovna vodíkových kol.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Colours of Ostrava letos nabídnou The Killers i LP</w:t>
      </w:r>
    </w:p>
    <w:p>
      <w:pPr/>
      <w:r>
        <w:rPr>
          <w:b w:val="1"/>
          <w:bCs w:val="1"/>
        </w:rPr>
        <w:t xml:space="preserve">Oblíbený mezinárodní hudební festival Colours of Ostrava vstoupí v polovině července konečnědo svého 19. ročníku. Po tříleté covidové odmlce se dá očekávat, že o multižánrový festival budeobrovský zájem.</w:t>
      </w:r>
    </w:p>
    <w:p>
      <w:pPr/>
      <w:r>
        <w:rPr/>
        <w:t xml:space="preserve">Festival Colours of  Ostrava se po vynucené koronavirové pauze vrací. Naživo, naplno, s prvotřídním  programem světových hvězd, bez omezení, ve velikosti i atmosféře, jak byli  návštěvníci zvyklí před pandemií.</w:t>
      </w:r>
    </w:p>
    <w:p>
      <w:pPr/>
      <w:r>
        <w:rPr>
          <w:b w:val="1"/>
          <w:bCs w:val="1"/>
        </w:rPr>
        <w:t xml:space="preserve">Zlata Holušová,  ředitelka Colours of Ostrava:</w:t>
      </w:r>
      <w:r>
        <w:rPr/>
        <w:t xml:space="preserve"> „Nejlepší už bude tím, že se vůbec stane. Že po  té obrovské době, po tom půstu hudebních zážitků, tak tady bude.“</w:t>
      </w:r>
    </w:p>
    <w:p>
      <w:pPr/>
      <w:r>
        <w:rPr>
          <w:b w:val="1"/>
          <w:bCs w:val="1"/>
        </w:rPr>
        <w:t xml:space="preserve">Tomáš Macura (ANO),  primátor Ostravy: </w:t>
      </w:r>
      <w:r>
        <w:rPr/>
        <w:t xml:space="preserve">„My jsme strašně šťastni, že po dvou letech kovidové pauzy  věřím, že se uskuteční plnohodnotný, plnotučný ročník Colours of Ostrava,  včetně hvězdně poskládaného melting potu.“</w:t>
      </w:r>
    </w:p>
    <w:p>
      <w:pPr/>
      <w:r>
        <w:rPr/>
        <w:t xml:space="preserve">19. ročník, který proběhne  od 13. do 16. července opět v unikátní industriální oblasti ostravských  Dolních Vítkovic, láká na bohatý čtyřdenní program. V čele The Killers, Twenty  One Pilots, Martinem Garrixem nebo třeba LP, která se do Ostravy vrací po pěti  letech.</w:t>
      </w:r>
    </w:p>
    <w:p>
      <w:pPr/>
      <w:r>
        <w:rPr>
          <w:b w:val="1"/>
          <w:bCs w:val="1"/>
        </w:rPr>
        <w:t xml:space="preserve">Jiří Moravčík,  dramaturg:</w:t>
      </w:r>
      <w:r>
        <w:rPr/>
        <w:t xml:space="preserve"> „Vzájemně jako by došlo k nějakému zvláštnímu souznění. My jsme  ji požádali, jestli by se chtěla znovu vrátit a mezitím ona se zajímala u  Zlatky o to, jestli by se mohla vrátit.Takže ano, LP se vrací.“</w:t>
      </w:r>
    </w:p>
    <w:p>
      <w:pPr/>
      <w:r>
        <w:rPr/>
        <w:t xml:space="preserve">Vstupenka na Colours  of Ostrava bude tradičně platit i na mezinárodní fórum Melting Pot, které na  osmi diskuzních scénách přivítá více než 170 řečníků z celého světa.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Město hledá pěstouny pro děti, které potřebují péči</w:t>
      </w:r>
    </w:p>
    <w:p>
      <w:pPr/>
      <w:r>
        <w:rPr>
          <w:b w:val="1"/>
          <w:bCs w:val="1"/>
        </w:rPr>
        <w:t xml:space="preserve">Frýdek-Místek hledá zájemce o pěstounskou péči. Dětem, které jsou opuštěné nebo z nějakého důvodu bez rodičů, mohou dát dočasně rodinné zázemí. Někteří rodiče také usilují o to, aby si dítě, které mají v pěstounské péči, adoptovali. Každý nový pěstoun je tak mimořádně vítán.</w:t>
      </w:r>
    </w:p>
    <w:p>
      <w:pPr/>
      <w:r>
        <w:rPr/>
        <w:t xml:space="preserve">V celém Moravskoslezském kraji je přibližně 600 dětí,  které nemohou vyrůstat ve své rodině. Tato dívenka měla ale štěstí, že si ji vzali  do pěstounské péče manželé z Frýdku-Místku.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"Nemůžeme mít děti ani jeden. Tak jsme se rozhodli pro tuto formu.  Jednak jsme se nedokázali smířit s myšlenkou, že bychom neměli ani jedno dítě,  tak jsme se rozhodli pro pěstounství a zároveň pro adopci. Ale ta adopce je  taková složitější. To pěstounství bylo takové rychlejší, takže máme dítko v pěstounské  péči."</w:t>
      </w:r>
    </w:p>
    <w:p>
      <w:pPr/>
      <w:r>
        <w:rPr>
          <w:b w:val="1"/>
          <w:bCs w:val="1"/>
        </w:rPr>
        <w:t xml:space="preserve">Jakub Michl, pěstoun:</w:t>
      </w:r>
      <w:r>
        <w:rPr/>
        <w:t xml:space="preserve"> "Já to tak neberu, já ji beru jako dceru."</w:t>
      </w:r>
    </w:p>
    <w:p>
      <w:pPr/>
      <w:r>
        <w:rPr/>
        <w:t xml:space="preserve">Rodina se pěstounství věnuje už dva a půl roku. Zatím má  první dítě, aktuálně se ale snaží ještě získat do péče další. 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"U nás by mělo být celou dobu. My jsme teda na tu dlouhou  dobu a chtěli jsme dítě, které má předpoklady, že u nás bude do dospělosti.  Takže doufáme, že to tak bude. Do budoucna chceme se pokusit o adopci tohoto  aktuálního dítěte, takže uvidíme, jak se nám to podaří."</w:t>
      </w:r>
    </w:p>
    <w:p>
      <w:pPr/>
      <w:r>
        <w:rPr/>
        <w:t xml:space="preserve">Zájemci o pěstounství musí projít přípravným kurzem, který  trvá přibližně rok. Pak se musí rozhodnout, zda budou pěstouni trvalí nebo na  přechodnou dobu, což je zhruba na rok. 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"Je to super, i přesto, že je to složitější ta příprava, tak  to dítě vám to hned vynahradí. Je to skvělé, to dítě je milující, má domov, je  spokojené, šťastné, a to za to stojí za všechno."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"Město Frýdek-Místek dlouhodobě podporuje náhradní rodinnou  péči a prostřednictvím oddělení sociálně právní ochrany dětí hledá pěstouny pro  děti, které jsou z nějaké důvodu opuštěné, bez rodičů. My hledáme, jak  manžele, rodiny, tak i jednotlivce, muže i ženy, kteří jsou ochotni do svého  života přijmout dítě, které nemělo tolik štěstí. Může mít nějaký handicap, je  různého etnika. A tito lidé, pěstouni, budoucí pěstouni by mu byli schopni  nabídnout lásku, péči."</w:t>
      </w:r>
    </w:p>
    <w:p>
      <w:pPr/>
      <w:r>
        <w:rPr>
          <w:b w:val="1"/>
          <w:bCs w:val="1"/>
        </w:rPr>
        <w:t xml:space="preserve">Barbora Michlová, pěstounka:</w:t>
      </w:r>
      <w:r>
        <w:rPr/>
        <w:t xml:space="preserve"> "My jsme šli na OSPOD, na odbor sociálně právní ochrany dětí,  tam jsme se o tom informovali. Řekli nám, jak to probíhá a potom jsme si podali  žádost a už to nějak jelo."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"Já bych chtěl tímto apelovat na lidi, kteří by byli ochotni  dětem, které jsou opuštěné, poskytnout rodinné zázemí. Tak, aby zvážili možnost,  že by se stali pěstouny."</w:t>
      </w:r>
    </w:p>
    <w:p>
      <w:pPr/>
      <w:r>
        <w:rPr>
          <w:b w:val="1"/>
          <w:bCs w:val="1"/>
        </w:rPr>
        <w:t xml:space="preserve">Jakub Michl, pěstoun:</w:t>
      </w:r>
      <w:r>
        <w:rPr/>
        <w:t xml:space="preserve"> "Když nemohou mít svoje, tak proč by si nemohli vzít buď do  adopce nebo do pěstounství dítě, které nemá zázemí."</w:t>
      </w:r>
    </w:p>
    <w:p>
      <w:pPr/>
      <w:r>
        <w:rPr/>
        <w:t xml:space="preserve">Ročně se k pěstounství v kraji přihlásí přibližně  120 lidí a zhruba dvě stovky dětí díky pěstounům najde zázemí. Dětí bez rodiny  je ale stále trojnásobně více.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připravila Den pro rodiny pod širým nebem</w:t>
      </w:r>
    </w:p>
    <w:p>
      <w:pPr/>
      <w:r>
        <w:rPr>
          <w:b w:val="1"/>
          <w:bCs w:val="1"/>
        </w:rPr>
        <w:t xml:space="preserve">Zajímavé přednášky s lékaři a sestrami, ochutnávka zdravého jídla, zábava pro děti. To vše mohli zažít lidé v parku, kde havířovská nemocnice uspořádala Den pro rodiny. Za což získala od rodičů pochvalu.</w:t>
      </w:r>
    </w:p>
    <w:p>
      <w:pPr/>
      <w:r>
        <w:rPr/>
        <w:t xml:space="preserve">Nemocnice v Havířově přišla s originálním nápadem, jak předat lidem informace, které se týkají porodů, péče o novorozence a celkově informace spjaté s rodinou. A to pod širým nebem. Zatímco rodiče poslouchali zdravotníky, děti si mohly hrát.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"My můžeme dělat prohlídky porodních sálů a ty děláme každý týden, ale tam vzhledem k provozu můžeme pustit třeba pět rodiček, nebo budoucích rodičů. Takže jsme dlouho přemýšleli nad nějakou akcí, kterou bychom ty havířovské rodiny přitáhli více k tomu, co se v té nemocnici děje. Ať už na porodnici, ale i následné péče o novorozence, ale řekněme obecně v nemocnici v oblasti zdravé výživy, ale i péče o seniory a podobně.”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to je lepší, protože ne všichni se zajímají sami, že by přišli do nemocnice a zkoumali informace. Tady to mají vše při jednom a děti mají zábavu, je to určitě lepší.”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 každá maminka má možnost nechat to dítě někde s babičkou, nebo s nějakým hlídáním, takže tady se to dá propojit, že alespoň jedním uchem poslouchám, druhým okem sleduji, co dělá dítě. Mně se tento nápad moc líbí.”</w:t>
      </w:r>
    </w:p>
    <w:p>
      <w:pPr/>
      <w:r>
        <w:rPr/>
        <w:t xml:space="preserve">Nemocnice by chtěla, aby se ze Dne rodiny stala tradice, která by byla vždy zaměřena na jiné téma.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Světla v loubí NJ náměstí dosluhují, musí se vyměnit</w:t>
      </w:r>
    </w:p>
    <w:p>
      <w:pPr/>
      <w:r>
        <w:rPr>
          <w:b w:val="1"/>
          <w:bCs w:val="1"/>
        </w:rPr>
        <w:t xml:space="preserve">Jediným zdrojem světla v loubí kolem novojičínského náměstí jsou svítilny zapuštěné v dlažbě. Řada z nich ale postupem času přestává sloužit. Radnice přistoupila k jejich opravě, ty špatné bude muset vyměnit.</w:t>
      </w:r>
    </w:p>
    <w:p>
      <w:pPr/>
      <w:r>
        <w:rPr/>
        <w:t xml:space="preserve">Původně loubí kolem obvodu novojičínského centra osvětlovaly klasické lampy spuštěné shora, ty ale byly v rámci generální rekonstrukce náměstí, která skončila v roce 2009, odstraněny a nahrazeny světly zapuštěnými do dlažby. Postupně ale některé z nich přestávají svítit. Zejména v zimních měsících tak jediný zdroj osvětlení v podloubí chybí.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“Již v minulém roce bylo objednáno 15 světel a technické služby města postupně vyměňují ty nejvíce problematické. V letošním roce zhruba do konce června by měla proběhnout kontrola a revize všech osvětlení.”</w:t>
      </w:r>
    </w:p>
    <w:p>
      <w:pPr/>
      <w:r>
        <w:rPr/>
        <w:t xml:space="preserve">Na základě zjištěného stavu pak město vyhlásí veřejnou zakázku na celkovou opravu osvětlení.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“Cena jednoho svítidla je zhruba 15 tisíc korun, celkem je těch světel v loubí 197. Samozřejmě, některá světla jsou víc exponována než jiné. Nejvíce jim vadí v zimním období voda spojená se solí.” </w:t>
      </w:r>
    </w:p>
    <w:p>
      <w:pPr/>
      <w:r>
        <w:rPr/>
        <w:t xml:space="preserve">Rozpočet města v tuto chvíli počítá na opravu s částkou 1 milion 750 tisíc korun. V případě nutnosti výměny osvětlení kolem celého náměstí ji bude muset zastupitelé zdvojnásobit.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Památník obětem hor na Červenohorském sedle</w:t>
      </w:r>
    </w:p>
    <w:p>
      <w:pPr/>
      <w:r>
        <w:rPr>
          <w:b w:val="1"/>
          <w:bCs w:val="1"/>
        </w:rPr>
        <w:t xml:space="preserve">Hory jsou krásné, ale dokážou být i nebezpečné a zrádné. Každý rok u nás přibývá počet těch, kteří se z nich domů už nevrátí. Právě vzpomínka na ně a uctění jejich památky byly hlavním motivem pro milovníka hor Karla Švédu. Díky němu vyrostl na svahu u Červenohorského sedla unikátní památník.</w:t>
      </w:r>
    </w:p>
    <w:p>
      <w:pPr/>
      <w:r>
        <w:rPr/>
        <w:t xml:space="preserve"> Dřevěný kostelík jako památník obětem hor je zmenšenou replikou vyhořelého kostela na nedaleké Vřesové studánce.</w:t>
      </w:r>
    </w:p>
    <w:p>
      <w:pPr/>
      <w:r>
        <w:rPr>
          <w:b w:val="1"/>
          <w:bCs w:val="1"/>
        </w:rPr>
        <w:t xml:space="preserve">Karel Švéda, syn autora a správce památníku: </w:t>
      </w:r>
      <w:r>
        <w:rPr/>
        <w:t xml:space="preserve">„Ta myšlenka, postavit památník, se zrodila v hlavě mého otce, kde se držela už hodně dlouhou dobu. Spolu s místním tesařem, který bohužel už je po smrti, pochází tady z nedaleké vesnice, postavili tento kostelíček.“</w:t>
      </w:r>
    </w:p>
    <w:p>
      <w:pPr/>
      <w:r>
        <w:rPr/>
        <w:t xml:space="preserve"> Památník je celý vyzdoben vzpomínkovými plaketami pozůstalých po obětech Jeseníků.  </w:t>
      </w:r>
    </w:p>
    <w:p>
      <w:pPr/>
      <w:r>
        <w:rPr>
          <w:b w:val="1"/>
          <w:bCs w:val="1"/>
        </w:rPr>
        <w:t xml:space="preserve">Karel Švéda, syn autora a správce památníku: </w:t>
      </w:r>
      <w:r>
        <w:rPr/>
        <w:t xml:space="preserve">"V současné době je tam zhruba 18 plaket s tím, že se stále ještě hledají další, spíše z té dřivější doby. "</w:t>
      </w:r>
    </w:p>
    <w:p>
      <w:pPr/>
      <w:r>
        <w:rPr>
          <w:b w:val="1"/>
          <w:bCs w:val="1"/>
        </w:rPr>
        <w:t xml:space="preserve">Anketa, návštěvníci hor:</w:t>
      </w:r>
      <w:r>
        <w:rPr/>
        <w:t xml:space="preserve"> „No památník je velice zajímavý, moc se nám to líbilo.“</w:t>
      </w:r>
    </w:p>
    <w:p>
      <w:pPr/>
      <w:r>
        <w:rPr/>
        <w:t xml:space="preserve">„Tyto památníky jsou na místě, protože vytváří vzpomínku na ty, o které jsme přišli.“</w:t>
      </w:r>
    </w:p>
    <w:p>
      <w:pPr/>
      <w:r>
        <w:rPr/>
        <w:t xml:space="preserve">„Byl jsem tam a líbilo se mi to.“</w:t>
      </w:r>
    </w:p>
    <w:p>
      <w:pPr/>
      <w:r>
        <w:rPr/>
        <w:t xml:space="preserve"> Pozůstalí po obětech hor se na místě památníku každoročně scházejí.</w:t>
      </w:r>
    </w:p>
    <w:p>
      <w:pPr/>
      <w:r>
        <w:rPr>
          <w:b w:val="1"/>
          <w:bCs w:val="1"/>
        </w:rPr>
        <w:t xml:space="preserve">Karel Švéda, syn autora a správce památníku: </w:t>
      </w:r>
      <w:r>
        <w:rPr/>
        <w:t xml:space="preserve">„Vždy poslední víkend v srpnu se konají tz. Letní svíce. Je to víceméně setkání právě těch pozůstalých po obětích. My tady k tomuto máme i na našich stránkách desatero chování v horách, kde upozorňujeme právě na nebezpečí, která mohou nastat. Takže to je v podstatě i ten další smysl toho památníku."</w:t>
      </w:r>
    </w:p>
    <w:p>
      <w:pPr/>
      <w:r>
        <w:rPr/>
        <w:t xml:space="preserve">Správci památníku věří, že se podaří dohledat další pozůstalé či příbuzné po dávných obětech hor, kteří by také rádi do kostelíku umístili jejich plaketu.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05-2022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2026-09-07T06:02:44+02:00</dcterms:created>
  <dcterms:modified xsi:type="dcterms:W3CDTF">2026-09-07T06:02:44+02:00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