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Hlasy veřejnosti určí, co bude ve městě nového</w:t>
      </w:r>
    </w:p>
    <w:p>
      <w:pPr/>
      <w:r>
        <w:rPr>
          <w:b w:val="1"/>
          <w:bCs w:val="1"/>
        </w:rPr>
        <w:t xml:space="preserve">Ve městě vrcholí hlasování o Projektech pro Nový Jičín, tedy o nápadech občanů, které zafinancuje participativní rozpočet. Ve hře jsou veřejné grily, psí hřiště, herna pro děti a externí defibrilátor na výletišti Čerťák.</w:t>
      </w:r>
    </w:p>
    <w:p>
      <w:pPr/>
      <w:r>
        <w:rPr/>
        <w:t xml:space="preserve">Do letošní výzvy participativního rozpočtu Projekty pro Nový Jičín občané přihlásili celkem pět nápadů. Jejich realizovatelnost posoudily dotčené odbory města a počátkem května Zdravé město Nový Jičín zveřejnilo čtveřici projektů, o kterých nyní hlasuje veřejnost.  </w:t>
      </w:r>
    </w:p>
    <w:p>
      <w:pPr/>
      <w:r>
        <w:rPr>
          <w:b w:val="1"/>
          <w:bCs w:val="1"/>
        </w:rPr>
        <w:t xml:space="preserve">Lucie Hrdličková, koordinátorka Zdravého města Nový Jičín: </w:t>
      </w:r>
      <w:r>
        <w:rPr/>
        <w:t xml:space="preserve">“Finální hlasování jsme spustili 17. května, běží prostřednictvím aplikace Mobilní rozhlas, kterou Nový Jičín nově užívá, a probíhá až do 31. května. každý hlasující tam má dva hlasy. Tím jsme chtěli pokrýt to, že někdo může chtít podpořit dva projekty a právě dva projekty budou ve finále podpořeny díky té alokaci, která je na projekty stanovena. A někdo, kdo chce podpořit pouze jeden projekt, tak může oba dva hlasy dát jednomu projektu.”  </w:t>
      </w:r>
    </w:p>
    <w:p>
      <w:pPr/>
      <w:r>
        <w:rPr/>
        <w:t xml:space="preserve">Limit pro projekty byl pro letošek zdvojnásoben na 400 tisíc korun, přičemž náklady na jeden projekt mohou být maximálně 200 tisíc. </w:t>
      </w:r>
    </w:p>
    <w:p>
      <w:pPr/>
      <w:r>
        <w:rPr>
          <w:b w:val="1"/>
          <w:bCs w:val="1"/>
        </w:rPr>
        <w:t xml:space="preserve">Radim Mohler, předkladatel projektu: </w:t>
      </w:r>
      <w:r>
        <w:rPr/>
        <w:t xml:space="preserve">“Vymyslel jsem agility hřiště, veřejný park pro pejsky, kde se psi baví, překonávají se svým psovodem překážky a myslím si, že tato aktivita je v Novém Jičíně velice žádoucí a chybí tady. Park by měl být postaven na doporučení města na zelené louce v lokalitě Pod Skalkou. Setkal jsem se s argumenty, že v Novém Jičíně už je jedno psí hřiště, ale pozor, to se jedná o psí cvičiště, které není veřejné přístupné. Za to agility park je veřejně dostupný a může tam v rámci provozní doby přijít s pejskem kdokoliv a hrát si, nikoliv trénovat.”       </w:t>
      </w:r>
    </w:p>
    <w:p>
      <w:pPr/>
      <w:r>
        <w:rPr>
          <w:b w:val="1"/>
          <w:bCs w:val="1"/>
        </w:rPr>
        <w:t xml:space="preserve">Dalibor Váhala, předkladatel projektu: </w:t>
      </w:r>
      <w:r>
        <w:rPr/>
        <w:t xml:space="preserve">“Přihlásil jsem projekt veřejného griloviště, které by mohlo sloužit občanům a návštěvníkům města. Z doslechu vím, že takové místo by bylo hojně využívané, zatraktivnilo by veřejný prostor a zároveň by sloužilo jako protipožární ochrana proti vzniku nelegálních ohnišť a podobně.” </w:t>
      </w:r>
    </w:p>
    <w:p>
      <w:pPr/>
      <w:r>
        <w:rPr/>
        <w:t xml:space="preserve">Po dohodě s městem by vhodnými lokalitami mohly být Skalky, případně lesopark nebo louka pod fitness stezkou Hybaj. </w:t>
      </w:r>
    </w:p>
    <w:p>
      <w:pPr/>
      <w:r>
        <w:rPr>
          <w:b w:val="1"/>
          <w:bCs w:val="1"/>
        </w:rPr>
        <w:t xml:space="preserve">Dalibor Váhala, předkladatel projektu: </w:t>
      </w:r>
      <w:r>
        <w:rPr/>
        <w:t xml:space="preserve">“Zároveň bych chtěl všechny lidi vyzvat, že projekt participativního rozpočtu je skvělá příležitost, jak navrhnout a prosadit své nápady, administrativně to není nic těžkého a lidé si tak mohou prosadit to, co jim ve městě chybí.”  </w:t>
      </w:r>
    </w:p>
    <w:p>
      <w:pPr/>
      <w:r>
        <w:rPr/>
        <w:t xml:space="preserve">Třetím předloženým projektem je Soptíkova herna pro nejmenší děti ve Straníku. </w:t>
      </w:r>
    </w:p>
    <w:p>
      <w:pPr/>
      <w:r>
        <w:rPr>
          <w:b w:val="1"/>
          <w:bCs w:val="1"/>
        </w:rPr>
        <w:t xml:space="preserve">Josef Indrák, předkladatel projektu: </w:t>
      </w:r>
      <w:r>
        <w:rPr/>
        <w:t xml:space="preserve">“Jedná se o vyhrazenou místnost v místním komunitním centru požární zbrojnice a klubu seniorů. V případě realizace by umožnil setkávání dětí a rodičů v podnětném a hravě prostředí. Projekty pro Nový Jičín, to je šance jak proměnit nápad ve skutečnost, a proto jsem se přihlásili i my.”  </w:t>
      </w:r>
    </w:p>
    <w:p>
      <w:pPr/>
      <w:r>
        <w:rPr/>
        <w:t xml:space="preserve">Čtvrtý projet předložil Petr Hůla a jedná se o umístění automatického externího defibrilátoru k laickému použití v lokalitě Čerťáku. Pointou tohoto nápadu je zvýšení bezpečnosti v místě výletiště, kde se při různých aktivitách pohybuje velké množství lidí. </w:t>
      </w:r>
    </w:p>
    <w:p>
      <w:pPr/>
      <w:r>
        <w:rPr/>
        <w:t xml:space="preserve">Přidělit hlas sympatickému projektu mohou lidé na odkazu, který je na webu a facebooku Zdravého města Nový Jičín. </w:t>
      </w:r>
    </w:p>
    <w:p>
      <w:pPr/>
      <w:r>
        <w:rPr/>
        <w:t xml:space="preserve">---</w:t>
      </w:r>
    </w:p>
    <w:p>
      <w:pPr>
        <w:pStyle w:val="Heading1"/>
      </w:pPr>
      <w:r>
        <w:rPr>
          <w:sz w:val="36"/>
          <w:szCs w:val="36"/>
        </w:rPr>
        <w:t xml:space="preserve">Ondráš slaví jubileum s Janáčkovou filharmonií</w:t>
      </w:r>
    </w:p>
    <w:p>
      <w:pPr/>
      <w:r>
        <w:rPr>
          <w:b w:val="1"/>
          <w:bCs w:val="1"/>
        </w:rPr>
        <w:t xml:space="preserve">Pěvecký sbor Ondráš dodatečně oslaví své jubileum slavnostním koncertem v Beskydském divadle. Přizval si na něj několik hostů, mimo jiné Janáčkovu filharmonii.</w:t>
      </w:r>
    </w:p>
    <w:p>
      <w:pPr/>
      <w:r>
        <w:rPr/>
        <w:t xml:space="preserve">Zkoušky pěveckého sboru Ondráš teď probíhají v prostředí skautské klubovny, v Beskydském divadle to kvůli rekonstrukci přístavby nejde. Nicméně v pátek 3. června už přímo v divadle oslaví sbor slavnostním  koncertem své loňské 70. výročí založení. </w:t>
      </w:r>
    </w:p>
    <w:p>
      <w:pPr/>
      <w:r>
        <w:rPr>
          <w:b w:val="1"/>
          <w:bCs w:val="1"/>
        </w:rPr>
        <w:t xml:space="preserve">Andrea Vykrutová, tajemnice PS Ondráš: </w:t>
      </w:r>
      <w:r>
        <w:rPr/>
        <w:t xml:space="preserve">“Myslím si, že to bude úžasný zážitek, protože jenom těch zpěváků tam bude téměř 200 a 120 účastníků orchestru, takže to bude obrovská akce a zcela výjimečná.”    </w:t>
      </w:r>
    </w:p>
    <w:p>
      <w:pPr/>
      <w:r>
        <w:rPr/>
        <w:t xml:space="preserve">Jako hosty si Ondráš přizval Pěvecké sdružení moravských učitelů, Moravský komorní sbor, dále sbory z Bílovce a Hustopečí nad Bečvou - a především Janáčkovu filharmonii se sólisty.  Samotný Ondráš si pro tuto příležitost připravil speciální repertoár. </w:t>
      </w:r>
    </w:p>
    <w:p>
      <w:pPr/>
      <w:r>
        <w:rPr>
          <w:b w:val="1"/>
          <w:bCs w:val="1"/>
        </w:rPr>
        <w:t xml:space="preserve">Jitka Jakubíková, sbormistryně PS Ondráš: </w:t>
      </w:r>
      <w:r>
        <w:rPr/>
        <w:t xml:space="preserve">“Původně jsme chtěli dát od Antonína Dvořáka dát Svatební košili, ale když přišel covid a teď ta válka, tak jsme řekli, že uděláme něco optimistického. Takže tam budeme od Smetany z Prodané nevěsty Proč bychom se netěšili, bude Aleluja od Händela, třeba i slavnostní Te Deum od Antonína Dvořáka a Ódu na radost Beethovena. Takže opravdu samé takové nadšené a optimistické věci.” </w:t>
      </w:r>
    </w:p>
    <w:p>
      <w:pPr/>
      <w:r>
        <w:rPr/>
        <w:t xml:space="preserve">Sbor, kterým prošly generace zpěváků, má na svém kontě ocenění a slova uznání na republikových a zahraničních podiích. Na postech dirigentů se vystřídali například Ervín Bártek, Václav Ptáček, Karel Monsport, Marie Bělíková až po současného Petra Lichnovského.  </w:t>
      </w:r>
    </w:p>
    <w:p>
      <w:pPr/>
      <w:r>
        <w:rPr>
          <w:b w:val="1"/>
          <w:bCs w:val="1"/>
        </w:rPr>
        <w:t xml:space="preserve">Miroslav Vetešník, prezident PS Ondráš: </w:t>
      </w:r>
      <w:r>
        <w:rPr/>
        <w:t xml:space="preserve">“Dalo by se říct, že se vám podařilo koncertovat jednak tady v České republice a samozřejmě i v zahraničí, v Německu, Itálii, Francii, Litvě, ještě před kovidem jsme koncertovali ve vídeňské katedrále. A hlavní, co je pěkné, že se nemám podařilo vytvořit repertoár duchovní  i světské hudby, domácích i zahraničních autorů.”  </w:t>
      </w:r>
    </w:p>
    <w:p>
      <w:pPr/>
      <w:r>
        <w:rPr/>
        <w:t xml:space="preserve">Zpívání ve sboru je pro jeho členy především časem pohody a relaxu. </w:t>
      </w:r>
    </w:p>
    <w:p>
      <w:pPr/>
      <w:r>
        <w:rPr>
          <w:b w:val="1"/>
          <w:bCs w:val="1"/>
        </w:rPr>
        <w:t xml:space="preserve">Andrea Vykrutová, Tajemnice PS Ondráš: </w:t>
      </w:r>
      <w:r>
        <w:rPr/>
        <w:t xml:space="preserve">“Jsou to většinou lidé, kteří působí roky v nějakých pěveckých sborech nebo jiných pěveckých tělesech. A hlavně jsou to nadšenci, kteří mají tu chuť do toho jít a obětovat tomu volný čas.” </w:t>
      </w:r>
    </w:p>
    <w:p>
      <w:pPr/>
      <w:r>
        <w:rPr>
          <w:b w:val="1"/>
          <w:bCs w:val="1"/>
        </w:rPr>
        <w:t xml:space="preserve">Jitka Jakubíková, sbormistryně PS Ondráš: </w:t>
      </w:r>
      <w:r>
        <w:rPr/>
        <w:t xml:space="preserve">“Momentálně je opravdu ve všech sborech velká sháňka po mužích, muži naprosto vymírají ve sborech, už je nahrazují i ženy, máme  ženy, které zpívají tenor.  Opravdu je málo mužů, potřebovali bychom hlavně bas a tenor.” </w:t>
      </w:r>
    </w:p>
    <w:p>
      <w:pPr/>
      <w:r>
        <w:rPr/>
        <w:t xml:space="preserve">Slavnostní koncert k 70. výročí sboru začíná 3. června v 18 hodin. V dalších dnech čeká sbor například výjezd na pěveckou dílnu do Frýdku-Místku a společný koncert s Tomášem Kočko. </w:t>
      </w:r>
    </w:p>
    <w:p>
      <w:pPr/>
      <w:r>
        <w:rPr/>
        <w:t xml:space="preserve">---</w:t>
      </w:r>
    </w:p>
    <w:p>
      <w:pPr>
        <w:pStyle w:val="Heading1"/>
      </w:pPr>
      <w:r>
        <w:rPr>
          <w:sz w:val="36"/>
          <w:szCs w:val="36"/>
        </w:rPr>
        <w:t xml:space="preserve">Fokus tancuje rád, rozhýbal sedm stovek dětí</w:t>
      </w:r>
    </w:p>
    <w:p>
      <w:pPr/>
      <w:r>
        <w:rPr>
          <w:b w:val="1"/>
          <w:bCs w:val="1"/>
        </w:rPr>
        <w:t xml:space="preserve">Nový Jičín hostil soutěžní přehlídku amatérských tanečních skupin Tanec Fokus. V basketbalové hale se představilo na sedm stovek tanečníků, kteří předvedli své formace, například v kategoriích street a show dance.</w:t>
      </w:r>
    </w:p>
    <w:p>
      <w:pPr/>
      <w:r>
        <w:rPr/>
        <w:t xml:space="preserve">Basketbalovou halu obsadili tanečníci a bylo jich více než  sedm stovek. Konala se zde přehlídka Tanec Fokus. </w:t>
      </w:r>
    </w:p>
    <w:p>
      <w:pPr/>
      <w:r>
        <w:rPr>
          <w:b w:val="1"/>
          <w:bCs w:val="1"/>
        </w:rPr>
        <w:t xml:space="preserve">Hana Gebauerová, SVČ Fokus: </w:t>
      </w:r>
      <w:r>
        <w:rPr/>
        <w:t xml:space="preserve">“Jsme tady konečně po tříleté pauze. Je to taneční soutěž  amatérských tanečních skupin, sešly se tady týmy ze tří krajů, Olomouckého, Zlínského a Moravskoslezského, máme celkem 61 choreografií. Za novojičínské středisko volného času soutěží taneční skupina N°23 a poté také AS team.”     </w:t>
      </w:r>
    </w:p>
    <w:p>
      <w:pPr/>
      <w:r>
        <w:rPr/>
        <w:t xml:space="preserve">Taneční skupiny soupeřily v 5 žánrových kategoriích - street dance, show dance, disco dance, zumba a různé. Rozděleny byly i podle věku. </w:t>
      </w:r>
    </w:p>
    <w:p>
      <w:pPr/>
      <w:r>
        <w:rPr>
          <w:b w:val="1"/>
          <w:bCs w:val="1"/>
        </w:rPr>
        <w:t xml:space="preserve">Lily Zdráhalová, taneční skupina N°23, SVČ Fokus: </w:t>
      </w:r>
      <w:r>
        <w:rPr/>
        <w:t xml:space="preserve">“Bylo to super, je tu velká konkurence, ale bylo to super, užili jsme si to. Po těch třech letech je to fakt zážitek.” </w:t>
      </w:r>
    </w:p>
    <w:p>
      <w:pPr/>
      <w:r>
        <w:rPr>
          <w:b w:val="1"/>
          <w:bCs w:val="1"/>
        </w:rPr>
        <w:t xml:space="preserve">Julie Šrámková, taneční skupina N°23, SVČ Fokus: </w:t>
      </w:r>
      <w:r>
        <w:rPr/>
        <w:t xml:space="preserve">“Nápad na choreografii byl jako špioni, že jako jdeme pro poklad. Tři roky tancuju a baví mě to hodně, potkávám nové kamarády.”  </w:t>
      </w:r>
    </w:p>
    <w:p>
      <w:pPr/>
      <w:r>
        <w:rPr>
          <w:b w:val="1"/>
          <w:bCs w:val="1"/>
        </w:rPr>
        <w:t xml:space="preserve">Klára Mollová, taneční skupina N°23, SVČ Fokus: </w:t>
      </w:r>
      <w:r>
        <w:rPr/>
        <w:t xml:space="preserve">“Myslím, že se vystoupení povedlo, snažily jsem se do toho dát energii, tancuju asi kolem pěti let a baví mě to hodně. Kamarádky, pohyb, ta energie a tak dále.”  </w:t>
      </w:r>
    </w:p>
    <w:p>
      <w:pPr/>
      <w:r>
        <w:rPr/>
        <w:t xml:space="preserve">Radovat se z medailových úspěchů nakonec mohly i fokusácké choreografie. </w:t>
      </w:r>
    </w:p>
    <w:p>
      <w:pPr/>
      <w:r>
        <w:rPr>
          <w:b w:val="1"/>
          <w:bCs w:val="1"/>
        </w:rPr>
        <w:t xml:space="preserve">Hana Gebauerová, SVČ Fokus: </w:t>
      </w:r>
      <w:r>
        <w:rPr/>
        <w:t xml:space="preserve">“Fokus určitě tancuje velmi rád. Máme taneční skupinu N°23, která zabírá největší počet tanečníků, máme tam zumbu, máme tam taneční školičku pro nejmenší, máme tam dokonce flamenco pro dospělé, takže si myslím, že ta škála tanečků je určitě ve Fokusu veliká.”  </w:t>
      </w:r>
    </w:p>
    <w:p>
      <w:pPr/>
      <w:r>
        <w:rPr/>
        <w:t xml:space="preserve">A s tancem se ve  Středisku volného času Fokus mohou setkat také účastníci mnoha letních táborů, plno pohybu bude na příměstských letních fičácích, jeden ze srpnových táborů je přímo věnován aerobiku a zumbě.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2026-07-19T03:09:19+02:00</dcterms:created>
  <dcterms:modified xsi:type="dcterms:W3CDTF">2026-07-19T03:09:19+02:00</dcterms:modified>
</cp:coreProperties>
</file>

<file path=docProps/custom.xml><?xml version="1.0" encoding="utf-8"?>
<Properties xmlns="http://schemas.openxmlformats.org/officeDocument/2006/custom-properties" xmlns:vt="http://schemas.openxmlformats.org/officeDocument/2006/docPropsVTypes"/>
</file>