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Dny Fajne rodiny dorazily i do MS vědecké knihovny</w:t>
      </w:r>
    </w:p>
    <w:p>
      <w:pPr/>
      <w:r>
        <w:rPr>
          <w:b w:val="1"/>
          <w:bCs w:val="1"/>
        </w:rPr>
        <w:t xml:space="preserve">Dobrý den, vítám vás u Kulturního okénka TV Polar. Tentokrát se podíváme na Dny fajne rodiny, které probíhaly mimo jiné i v MS vědecké knihovně v Ostravě.</w:t>
      </w:r>
    </w:p>
    <w:p>
      <w:pPr/>
      <w:r>
        <w:rPr/>
        <w:t xml:space="preserve">Dny Fajne rodiny jsou celoostravská akce, která probíhá  v květnu a v červnu v mnoha různých organizacích. MS vědecká knihovna  v Ostravě je jednou z nich.</w:t>
      </w:r>
    </w:p>
    <w:p>
      <w:pPr/>
      <w:r>
        <w:rPr>
          <w:b w:val="1"/>
          <w:bCs w:val="1"/>
        </w:rPr>
        <w:t xml:space="preserve">Michaela Mrázová, lektorka MS vědecké knihovny:</w:t>
      </w:r>
      <w:r>
        <w:rPr/>
        <w:t xml:space="preserve"> „My jsme se  zapojili dvakrát do této akce. Otvíráme naši makerspace dílnu, ve které máme  spoustu výukových robotů a 3D tiskárnu. Rodiny, které přijdou, si budou moci ty  roboty vyzkoušet a zkusit si, jaké to je být programátorem. A jak se dají  robotické pomůcky využívat ve výuce. Chodí k nám děti, které už tady byly  se školou a přivedou s sebou třeba i rodiče a tráví tady spolu celé odpoledne.“</w:t>
      </w:r>
    </w:p>
    <w:p>
      <w:pPr/>
      <w:r>
        <w:rPr/>
        <w:t xml:space="preserve">Proč to děláte?</w:t>
      </w:r>
    </w:p>
    <w:p>
      <w:pPr/>
      <w:r>
        <w:rPr>
          <w:b w:val="1"/>
          <w:bCs w:val="1"/>
        </w:rPr>
        <w:t xml:space="preserve">Michaela Mrázová, lektorka MS vědecké knihovny:</w:t>
      </w:r>
      <w:r>
        <w:rPr/>
        <w:t xml:space="preserve"> „Tímto  reagujeme na změny, které se teď dějí ve školství, kde se informatika dostává  stále více do popředí a snažíme se podporovat technicko-digitální gramotnost u  žáků základních a středních škol. Tímto dostanou přístupnou formou i nějaké  základy programování.“</w:t>
      </w:r>
    </w:p>
    <w:p>
      <w:pPr/>
      <w:r>
        <w:rPr/>
        <w:t xml:space="preserve">Návštěvníci MS vědecké knihovny ocenili, že Dny fajne rodiny  dorazily i sem.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návštěvníci MS vědecké knihovny</w:t>
      </w:r>
    </w:p>
    <w:p>
      <w:pPr/>
      <w:r>
        <w:rPr/>
        <w:t xml:space="preserve">„Dozvím se něco nového, nemám možnost se s tím jinde  setkat. Je to strašně fajn, že se konají takové akce.“</w:t>
      </w:r>
    </w:p>
    <w:p>
      <w:pPr/>
      <w:r>
        <w:rPr/>
        <w:t xml:space="preserve">„Zkoušel jsem si malé roboty, chtěl jsem vyzkoušet něco, co  jsem ještě v životě neviděl.“</w:t>
      </w:r>
    </w:p>
    <w:p>
      <w:pPr/>
      <w:r>
        <w:rPr/>
        <w:t xml:space="preserve">    Makerspace dílna MS vědecké knihovny bude veřejnosti  přístupná během léta ještě několikrát, ale například 3D tiskárna je přístupná  nepřetržitě.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2.  výročí otevření historické budovy Muzea Těšínska</w:t>
      </w:r>
    </w:p>
    <w:p>
      <w:pPr/>
      <w:r>
        <w:rPr>
          <w:b w:val="1"/>
          <w:bCs w:val="1"/>
        </w:rPr>
        <w:t xml:space="preserve">U příležitosti 2. výročí otevření historické budovy Muzea Těšínska se konala akce nazvaná Vivat Josef Božek, jehož 240. výročí narození se také připomínalo. Byl to konstruktér a vynálezce spjatý s Českým Těšínem.</w:t>
      </w:r>
    </w:p>
    <w:p>
      <w:pPr/>
      <w:r>
        <w:rPr>
          <w:b w:val="1"/>
          <w:bCs w:val="1"/>
        </w:rPr>
        <w:t xml:space="preserve">Pavlína Badurová, vedoucí historické budovy Muzea Těšínska:</w:t>
      </w:r>
      <w:r>
        <w:rPr/>
        <w:t xml:space="preserve"> "Návštěvníci si užijí hlavně hlavně páry, máme tady parostrojní modely a mechanické hry, najdeme tady repliku původního Božkova parovozu z roku 1815-1817 ze Žamberka z muzea starých strojů."</w:t>
      </w:r>
    </w:p>
    <w:p>
      <w:pPr/>
      <w:r>
        <w:rPr/>
        <w:t xml:space="preserve">Fungování modelů stacionárních parních strojů ochotně návštěvníkům předváděl modelář Pavel Buchta z Brna. Jeden parostroj mu zabral tři roky práce.</w:t>
      </w:r>
    </w:p>
    <w:p>
      <w:pPr/>
      <w:r>
        <w:rPr>
          <w:b w:val="1"/>
          <w:bCs w:val="1"/>
        </w:rPr>
        <w:t xml:space="preserve">Pavel Buchta, modelář funkčních miniatur stacionárních parních strojů</w:t>
      </w:r>
      <w:r>
        <w:rPr/>
        <w:t xml:space="preserve">: "Je potřeba vyprojektovat úplně všechno, aby se to zdařilo ke konci a bylo vidět co dříve pohánělo továrny, mlýny a textilky, měly podobný motor uvnitř, který pomocí transmitteru rozháněl potřebné stroje."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"Je to velmi zajímavé, ten čas nad tím strávený a to, že to ten pán dokázal zprovoznit." "Samé detaily, je to perfektní, udělat miniaturu je těžší než to udělat obrovské."</w:t>
      </w:r>
    </w:p>
    <w:p>
      <w:pPr/>
      <w:r>
        <w:rPr/>
        <w:t xml:space="preserve">Kolorit empírové doby přelomu 18. a 19. století dokreslila vojenská jednotka z Klubu vojenské historie Nový Jičín svou ukázkou.</w:t>
      </w:r>
    </w:p>
    <w:p>
      <w:pPr/>
      <w:r>
        <w:rPr>
          <w:b w:val="1"/>
          <w:bCs w:val="1"/>
        </w:rPr>
        <w:t xml:space="preserve">Ondřej Tupý, předseda Klubu vojenské historie Nový Jičín: </w:t>
      </w:r>
      <w:r>
        <w:rPr/>
        <w:t xml:space="preserve">"Za námi stojí pěchotní stany, které vojáci používali v létě k přenocování, máme ukázky výstroje a výzbroje, různé typy pokrývek hlavy a dobovou literaturu."</w:t>
      </w:r>
    </w:p>
    <w:p>
      <w:pPr/>
      <w:r>
        <w:rPr/>
        <w:t xml:space="preserve">Uvnitř budovy vystupovala dobová taneční skupina. A byl také připraven svět pro děti plný fyzikálních a matematických her.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2026-01-21T06:13:15+01:00</dcterms:created>
  <dcterms:modified xsi:type="dcterms:W3CDTF">2026-01-21T06:13:15+01:00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