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Vlci decimují stáda ovcí na Jablunkovsku, strach mají i lidé</w:t>
      </w:r>
    </w:p>
    <w:p>
      <w:pPr/>
      <w:r>
        <w:rPr>
          <w:b w:val="1"/>
          <w:bCs w:val="1"/>
        </w:rPr>
        <w:t xml:space="preserve">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 </w:t>
      </w:r>
    </w:p>
    <w:p>
      <w:pPr/>
      <w:r>
        <w:rPr>
          <w:b w:val="1"/>
          <w:bCs w:val="1"/>
        </w:rPr>
        <w:t xml:space="preserve">Jiří Pivec, chovatel ovcí: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 </w:t>
      </w:r>
    </w:p>
    <w:p>
      <w:pPr/>
      <w:r>
        <w:rPr>
          <w:b w:val="1"/>
          <w:bCs w:val="1"/>
        </w:rPr>
        <w:t xml:space="preserve">Roman Cieslar, místopředseda Svazu chovatelů ovcí a koz pro ČR: </w:t>
      </w:r>
      <w:r>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 </w:t>
      </w:r>
    </w:p>
    <w:p>
      <w:pPr/>
      <w:r>
        <w:rPr/>
        <w:t xml:space="preserve">Chovatelé i obyvatelé obcí mají strach, že vlci by mohli zaútočit i na lidi a žádají odstřel vůdce smečky.  </w:t>
      </w:r>
    </w:p>
    <w:p>
      <w:pPr/>
      <w:r>
        <w:rPr>
          <w:b w:val="1"/>
          <w:bCs w:val="1"/>
        </w:rPr>
        <w:t xml:space="preserve">Jiří Hamrozi (KDU-ČSL), starosta Jablunkova:</w:t>
      </w:r>
      <w:r>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rPr>
        <w:t xml:space="preserve">Zdenka Němečková Crkvenjaš</w:t>
      </w:r>
      <w:r>
        <w:rPr>
          <w:b w:val="1"/>
          <w:bCs w:val="1"/>
        </w:rPr>
        <w:t xml:space="preserve"> (ODS), radní MSK pro životní prostředí: </w:t>
      </w:r>
      <w:r>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 </w:t>
      </w:r>
    </w:p>
    <w:p>
      <w:pPr/>
      <w:r>
        <w:rPr/>
        <w:t xml:space="preserve">Bačům z Jablunkovska tak nezbývá, než svá stáda chránit ještě pečlivěji a doufat, že útoky vlků ustanou. </w:t>
      </w:r>
    </w:p>
    <w:p>
      <w:pPr/>
      <w:r>
        <w:rPr/>
        <w:t xml:space="preserve">---</w:t>
      </w:r>
    </w:p>
    <w:p>
      <w:pPr>
        <w:pStyle w:val="Heading1"/>
      </w:pPr>
      <w:r>
        <w:rPr>
          <w:sz w:val="36"/>
          <w:szCs w:val="36"/>
        </w:rPr>
        <w:t xml:space="preserve">Nádraží Ostrava-Vítkovice projde rekonstrukcí</w:t>
      </w:r>
    </w:p>
    <w:p>
      <w:pPr/>
      <w:r>
        <w:rPr>
          <w:b w:val="1"/>
          <w:bCs w:val="1"/>
        </w:rPr>
        <w:t xml:space="preserve">Ostravany jistě potěší, že se konečně chystá rekonstrukce nádraží Ostrava-Vítkovice, které je v žalostném stavu a patří v současné době k největším kaňkám města. Po dokončení oprav této kulturní památky chce polovinu budovy využít úřad práce.</w:t>
      </w:r>
    </w:p>
    <w:p>
      <w:pPr/>
      <w:r>
        <w:rPr/>
        <w:t xml:space="preserve">V roce 1964 byla na Polanecké spojce mezi Polankou nad Odrou a Porubou dokončena nová stanice Ostrava-Vítkovice. Budova v bruselském stylu byla významným dopravním uzlem až do 90. let, kdy v souvislosti s převedením dopravy přes Svinov upadala, až do současného stavu, kdy je téměř na spadnutí.</w:t>
      </w:r>
    </w:p>
    <w:p>
      <w:pPr/>
      <w:r>
        <w:rPr>
          <w:b w:val="1"/>
          <w:bCs w:val="1"/>
        </w:rPr>
        <w:t xml:space="preserve">anketa, cestující: </w:t>
      </w:r>
      <w:r>
        <w:rPr/>
        <w:t xml:space="preserve">"Je to ostuda Ostravy."  </w:t>
      </w:r>
    </w:p>
    <w:p>
      <w:pPr/>
      <w:r>
        <w:rPr/>
        <w:t xml:space="preserve">"Když jsem tady byl před pár lety, bylo v budově občerstvení, nahoře byla restaurace a bylo to pěkné." </w:t>
      </w:r>
    </w:p>
    <w:p>
      <w:pPr/>
      <w:r>
        <w:rPr/>
        <w:t xml:space="preserve">V roce 2020 se budova stala kulturní památkou a nyní Správa železnic oznámila, že v druhé polovině příštího roku začne rekonstrukce.  </w:t>
      </w:r>
    </w:p>
    <w:p>
      <w:pPr/>
      <w:r>
        <w:rPr>
          <w:b w:val="1"/>
          <w:bCs w:val="1"/>
        </w:rPr>
        <w:t xml:space="preserve">Nela Friebová, mluvčí Správy železnic:</w:t>
      </w:r>
      <w:r>
        <w:rPr/>
        <w:t xml:space="preserve"> "Rekonstrukce bude zahrnovat opravu obvodového pláště, nové uspořádání vnitřní dispozice objektu a venkovní úpravy přednádražního prostoru. Pokladna, čekárna pro cestující a veřejné toalety budou po rekonstrukci budovy umístěné v úrovni prvního nástupiště, jako tomu bývalo v minulosti. Počítá se se zřízením výtahu, nájezdové rampy, ale například i úschovných boxů. Plocha zrekonstruovaného vestibulu bude řešena jako komerční prostor a nabídnuta k pronájmu.</w:t>
      </w:r>
    </w:p>
    <w:p>
      <w:pPr/>
      <w:r>
        <w:rPr/>
        <w:t xml:space="preserve">Projekt se připravuje tak, aby polovinu zrekonstruovaného objektu mohl využívat Úřad práce. </w:t>
      </w:r>
    </w:p>
    <w:p>
      <w:pPr/>
      <w:r>
        <w:rPr>
          <w:b w:val="1"/>
          <w:bCs w:val="1"/>
        </w:rPr>
        <w:t xml:space="preserve">Kateřina Beránková, mluvčí ÚP ČR:</w:t>
      </w:r>
      <w:r>
        <w:rPr/>
        <w:t xml:space="preserve"> "Úřad práce se dlouhodobě snaží v rámci všech regionů řešit umístění svých pracovišť tak, aby byl jejich provoz z hlediska ekonomického co nejefektivnější a zároveň nabídl maximální komfort klientům i samotným zaměstnancům. A tato nabídka takovému záměru odpovídá. ÚP se ji proto rozhodl využít a jedná o ní dále se Správou železnic. Realizací záměru dojde nejen k významným úsporám v oblasti věcných výdajů (přes 3 mil. Kč ročně), ale dopady zamýšlené dislokace se pozitivně promítnou také do zvýšení dostupnosti a kvality služeb poskytovaných Úřadem práce ČR na území města Ostravy. V současné době musí občané, kteří bydlí na území Ostrava-Jih, vyřizovat své záležitosti na dvou, resp. na třech místech, v různých městských částech Ostravy. Po dokončení rekonstrukce bude v nové budově klientům k dispozici stovka zaměstnanců ÚP ČR."</w:t>
      </w:r>
    </w:p>
    <w:p>
      <w:pPr/>
      <w:r>
        <w:rPr/>
        <w:t xml:space="preserve">Předpokládané náklady na rekonstrukci nádraží budou asi 400 milionů korun. Hotovo by mělo být v roce 2025. </w:t>
      </w:r>
    </w:p>
    <w:p>
      <w:pPr/>
      <w:r>
        <w:rPr/>
        <w:t xml:space="preserve">---</w:t>
      </w:r>
    </w:p>
    <w:p>
      <w:pPr/>
      <w:r>
        <w:rPr/>
        <w:t xml:space="preserve">Krátké zprávy,18. 7. 2022, 17 h  </w:t>
      </w:r>
    </w:p>
    <w:p>
      <w:pPr/>
      <w:r>
        <w:rPr/>
        <w:t xml:space="preserve">V prosinci vyprší smlouva, kterou má Ostrava s provozovatelem sdílených kol. Město tak vyhlásilo novou zakázku - na provoz bikesharingu na další 2 roky. Novinkou bude k současným 15 min. zdarma dalších 15 pro držitele celoročního kuponu v ostravské MHD.</w:t>
      </w:r>
    </w:p>
    <w:p>
      <w:pPr/>
      <w:r>
        <w:rPr/>
        <w:t xml:space="preserve">V pondělí bylo spuštěno  očkování 4. dávkou vakcíny proti Covidu-19.  Je určeno všem zájemců starším 18 let, kteří mají od posledního očkování alespoň 4 měsíce. Pro čtvrtou dávku mohou lidé přijít do očkovacích center, do některých nemocnic a domluvit se mohou také se svým praktickým lékařem. Očkovat se bude vakcínami od firem Pfizer/BioNTech nebo Moderna.  </w:t>
      </w:r>
    </w:p>
    <w:p>
      <w:pPr/>
      <w:r>
        <w:rPr/>
        <w:t xml:space="preserve">---</w:t>
      </w:r>
    </w:p>
    <w:p>
      <w:pPr>
        <w:pStyle w:val="Heading1"/>
      </w:pPr>
      <w:r>
        <w:rPr>
          <w:sz w:val="36"/>
          <w:szCs w:val="36"/>
        </w:rPr>
        <w:t xml:space="preserve">Setkání dárců i nedárců krve na Prašivé</w:t>
      </w:r>
    </w:p>
    <w:p>
      <w:pPr/>
      <w:r>
        <w:rPr>
          <w:b w:val="1"/>
          <w:bCs w:val="1"/>
        </w:rPr>
        <w:t xml:space="preserve">Krevnímu centru ostravské fakultní nemocnice se tenčí zásoby krve. Nejhorší situace je vždy o prázdninách, kdy přibývá úrazů. Nové dárce se Krevní centrum snaží získat mimo jiné i setkáním dárců i nedárců krve na Prašivé v Beskydech.</w:t>
      </w:r>
    </w:p>
    <w:p>
      <w:pPr/>
      <w:r>
        <w:rPr/>
        <w:t xml:space="preserve">Už počtvrté se na chatě Prašivá v Beskydech setkali dárci krve a kostní dřeně spolu s těmi, kdo se k tomuto kroku teprve chystají. Tradiční akci po dvouleté covidové pauze opět uspořádalo Krevní centrum ostravské fakultní nemocnice. </w:t>
      </w:r>
    </w:p>
    <w:p>
      <w:pPr/>
      <w:r>
        <w:rPr>
          <w:b w:val="1"/>
          <w:bCs w:val="1"/>
        </w:rPr>
        <w:t xml:space="preserve">Naděžda Kalužová, marketing, Krevní centrum FNO: </w:t>
      </w:r>
      <w:r>
        <w:rPr/>
        <w:t xml:space="preserve">“Děláme to na popud jednoho dárce, který je velký sportovec a ten řekl. Co kdyby jsme se potkali na Prašivé s dárcema i nedárcema. To je úplně jedno. Prostě setkat se s lidmi, tak nějak potěšit se společně, být tady spolu, pohovořit o tom dárcovství, protože dneska taky spousta lidí o to měla zájem.” </w:t>
      </w:r>
    </w:p>
    <w:p>
      <w:pPr/>
      <w:r>
        <w:rPr>
          <w:b w:val="1"/>
          <w:bCs w:val="1"/>
        </w:rPr>
        <w:t xml:space="preserve">Zuzana Čermáková, náměstkyně ředitele, FNO: </w:t>
      </w:r>
      <w:r>
        <w:rPr/>
        <w:t xml:space="preserve">“My jsme jedno z největších zařízení transfuzní služby v celé ČR. Jsme také jedno z krizových center pro ČR, momentálně ta situace není úplně optimální. Jednak jsou prázdniny, dárci odjíždějí na dovolené a k tomu pravidelně vyjíždějí motorkáři, takže přibývají úrazy. Takže to všechno jsou atributy, které vedou k tomu, že zásoby transfuzních přípravků máme limitní.”</w:t>
      </w:r>
    </w:p>
    <w:p>
      <w:pPr/>
      <w:r>
        <w:rPr/>
        <w:t xml:space="preserve">Co se týká návštěvnosti, tak letošní ročník byl rekordní. Na Prašivou se vydalo zhruba 200 dárců i budoucích dárců.</w:t>
      </w:r>
    </w:p>
    <w:p>
      <w:pPr/>
      <w:r>
        <w:rPr>
          <w:b w:val="1"/>
          <w:bCs w:val="1"/>
        </w:rPr>
        <w:t xml:space="preserve">Anketa: účastníci akce: </w:t>
      </w:r>
      <w:r>
        <w:rPr/>
        <w:t xml:space="preserve">“Jsem tady poprvé, cesta byla výživná, protože jsem běžel z Komorní Lhotky přes Ondráš, Ropičku až vlastně tady a je to fajn akce.”</w:t>
      </w:r>
    </w:p>
    <w:p>
      <w:pPr/>
      <w:r>
        <w:rPr/>
        <w:t xml:space="preserve">“My jsme z Havířova, tak to máme tady kousek a krev darujeme ve fakultce v Ostravě."</w:t>
      </w:r>
    </w:p>
    <w:p>
      <w:pPr/>
      <w:r>
        <w:rPr/>
        <w:t xml:space="preserve">Každý účastník dostal od Krevního centra nejen spoustu informací o dárcovství, ale také svačinu, oběd a drobné dárky.</w:t>
      </w:r>
    </w:p>
    <w:p>
      <w:pPr/>
      <w:r>
        <w:rPr/>
        <w:t xml:space="preserve">---</w:t>
      </w:r>
    </w:p>
    <w:p>
      <w:pPr>
        <w:pStyle w:val="Heading1"/>
      </w:pPr>
      <w:r>
        <w:rPr>
          <w:sz w:val="36"/>
          <w:szCs w:val="36"/>
        </w:rPr>
        <w:t xml:space="preserve">V Ostravě je k vidění model plánované koncertní haly</w:t>
      </w:r>
    </w:p>
    <w:p>
      <w:pPr/>
      <w:r>
        <w:rPr>
          <w:b w:val="1"/>
          <w:bCs w:val="1"/>
        </w:rPr>
        <w:t xml:space="preserve">Jak jistě víte, Ostrava plánuje výstavbu koncertní haly, jaká nemá v naší zemi obdoby. Pro její dokonalost, je potřeba především dokonalý zvuk a tak bylo nutné postavit model a všechno pořádně proměřit. Postarala se o to špičková japonská společnost a model se kterým pracovala je nyní k vidění v Ostravě v Galerii Plato.</w:t>
      </w:r>
    </w:p>
    <w:p>
      <w:pPr/>
      <w:r>
        <w:rPr/>
        <w:t xml:space="preserve">Světoznámý architekt Steven Holl navrhl pro Ostravu a Janáčkovu filharmonii koncertní halu, kterou nám bude závidět celý svět. Naprosto zásadní ale je dokonalý zvuk a to nejen kvůli obecenstvu, ale slyšet se samozřejmě musí i hudebníci. Sál má kapacitu 1300 míst a je uspořádán do tzv. vinohradu., takže část hlediště bude i za pódiem. </w:t>
      </w:r>
    </w:p>
    <w:p>
      <w:pPr/>
      <w:r>
        <w:rPr>
          <w:b w:val="1"/>
          <w:bCs w:val="1"/>
        </w:rPr>
        <w:t xml:space="preserve">Jan Žemla, ředitel Janáčkovy filharmonie Ostrava: </w:t>
      </w:r>
      <w:r>
        <w:rPr>
          <w:i w:val="1"/>
          <w:iCs w:val="1"/>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Bylo proto nutné vytvořit model v měřítku 1:10, který si pak vzala do parádu renomovaná společnost Nagata Acoustics, aby provedla akustická měření. Cílem bylo najít vady a ověřit, že tvar sálu a použité materiály zajistí bohatý a čistý zvuk. Model je tak dokonalý, že nechybí ani diváci v polstrovaných sedadlech. </w:t>
      </w:r>
    </w:p>
    <w:p>
      <w:pPr/>
      <w:r>
        <w:rPr>
          <w:b w:val="1"/>
          <w:bCs w:val="1"/>
        </w:rPr>
        <w:t xml:space="preserve">Yasahisu Toyota, Nagata Acoustics: </w:t>
      </w:r>
      <w:r>
        <w:rPr/>
        <w:t xml:space="preserve">"Na konci tohoto procesu si můžeme být jisti, že sál bude skvělým místem pro zkoušení a koncertování orchestru a cenným kulturním cílem pro obyvatele Ostravy."</w:t>
      </w:r>
    </w:p>
    <w:p>
      <w:pPr/>
      <w:r>
        <w:rPr/>
        <w:t xml:space="preserve">Model stál 2 miliony korun, ale pro projekt je nezbytný. Nyní si ho mohou prohlédnout i obyvatelé Ostravy, kde byl po dokončení měření v Mnichově Hradišti dopraven. K vidění je v Galerii Plato tedy bývalém hobbymarketu Bauhaus v centru města. </w:t>
      </w:r>
    </w:p>
    <w:p>
      <w:pPr/>
      <w:r>
        <w:rPr/>
        <w:t xml:space="preserve">---</w:t>
      </w:r>
    </w:p>
    <w:p>
      <w:pPr/>
      <w:r>
        <w:rPr/>
        <w:t xml:space="preserve">Krátké zprávy,18. 7. 2022, 17 h  </w:t>
      </w:r>
    </w:p>
    <w:p>
      <w:pPr/>
      <w:r>
        <w:rPr/>
        <w:t xml:space="preserve">Státní podnik Povodí Odry  vloni dokončil na řece  Mohelnici v obcích Raškovice a Krásná  protipovodňová a revitalizační opatření. Obce tak mají jistotu, že je zajištěná ochrana domů před velkou vodou a vodní erozí. Součástí stavby, která začala v roce 2015,  bylo obnovení dvaceti spádových objektů.</w:t>
      </w:r>
    </w:p>
    <w:p>
      <w:pPr/>
      <w:r>
        <w:rPr/>
        <w:t xml:space="preserve">---</w:t>
      </w:r>
    </w:p>
    <w:p>
      <w:pPr>
        <w:pStyle w:val="Heading1"/>
      </w:pPr>
      <w:r>
        <w:rPr>
          <w:sz w:val="36"/>
          <w:szCs w:val="36"/>
        </w:rPr>
        <w:t xml:space="preserve">Jan Saudek zahájil svou výstavu v Novém Jičíně</w:t>
      </w:r>
    </w:p>
    <w:p>
      <w:pPr/>
      <w:r>
        <w:rPr>
          <w:b w:val="1"/>
          <w:bCs w:val="1"/>
        </w:rPr>
        <w:t xml:space="preserve">Galerie Stará pošta vystavuje fotografie Jana Saudka. Už to je v Novém Jičíně výjimečná událost tohoto léta. Světově uznávaný mistr svého řemesla sem navíc osobně zavítal na vernisáž.</w:t>
      </w:r>
    </w:p>
    <w:p>
      <w:pPr/>
      <w:r>
        <w:rPr/>
        <w:t xml:space="preserve">Výstava s názvem Jan Saudek “87”, která v názvu uvádí věk slavného fotografa, začala na Staré poště  v Novém Jičíně počátkem července, její vernisáž se ale uskutečnila o necelé dva týdny později - za účasti samotného autora. To, že má výstavu v malém městě a osobně na ni i zavítal, okomentoval bez zaváhání: </w:t>
      </w:r>
    </w:p>
    <w:p>
      <w:pPr/>
      <w:r>
        <w:rPr>
          <w:b w:val="1"/>
          <w:bCs w:val="1"/>
        </w:rPr>
        <w:t xml:space="preserve">Jan Saudek, fotograf: </w:t>
      </w:r>
      <w:r>
        <w:rPr/>
        <w:t xml:space="preserve">“Je to moje země, je to moje otčina a nikdy bych neodmítl vystavovat u mně doma.”  </w:t>
      </w:r>
    </w:p>
    <w:p>
      <w:pPr/>
      <w:r>
        <w:rPr/>
        <w:t xml:space="preserve">V novojičínské galerii Jsou fotografie z jeho raného období, legendární snímky ze 70tých let nebo slavné stylizované fotografie žen. </w:t>
      </w:r>
    </w:p>
    <w:p>
      <w:pPr/>
      <w:r>
        <w:rPr>
          <w:b w:val="1"/>
          <w:bCs w:val="1"/>
        </w:rPr>
        <w:t xml:space="preserve">Jan Saudek, fotograf: </w:t>
      </w:r>
      <w:r>
        <w:rPr/>
        <w:t xml:space="preserve">“Všechno, co jsem chtěl těmi fotografiemi říct je, že my lidé jsme krásné. A to nejkrásnější z nás lidí je ženská. Já jsem to věděl instinktivně jako dítě, ale naučila mě to až jedna Čechoameričanka, který mi řekla: Woman is beautiful - žena je krásná. A měla pravdu. Žena je důkaz existence boží,.”     </w:t>
      </w:r>
    </w:p>
    <w:p>
      <w:pPr/>
      <w:r>
        <w:rPr>
          <w:b w:val="1"/>
          <w:bCs w:val="1"/>
        </w:rPr>
        <w:t xml:space="preserve">Iva Pollaková, ředitelka MKS Nový Jičín: </w:t>
      </w:r>
      <w:r>
        <w:rPr/>
        <w:t xml:space="preserve">“Pro Nový Jičín i pro nás je výstava výjimečná. Není obvyklé, že by navštěvoval své výstavy, takže jsme jeho návštěvou byli poctěni. Potrvá ještě do konce srpna.”  </w:t>
      </w:r>
    </w:p>
    <w:p>
      <w:pPr/>
      <w:r>
        <w:rPr/>
        <w:t xml:space="preserve">Na Staré poště se Jan Saudek zdržel asi dvě hodiny, hostům vyprávěl lechtivé vtipy, podepisoval své knihy a fotografie.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2026-04-30T04:31:21+02:00</dcterms:created>
  <dcterms:modified xsi:type="dcterms:W3CDTF">2026-04-30T04:31:21+02:00</dcterms:modified>
</cp:coreProperties>
</file>

<file path=docProps/custom.xml><?xml version="1.0" encoding="utf-8"?>
<Properties xmlns="http://schemas.openxmlformats.org/officeDocument/2006/custom-properties" xmlns:vt="http://schemas.openxmlformats.org/officeDocument/2006/docPropsVTypes"/>
</file>