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Řidiči nemohou parkovat nad Grasmankou</w:t>
      </w:r>
    </w:p>
    <w:p>
      <w:pPr/>
      <w:r>
        <w:rPr>
          <w:b w:val="1"/>
          <w:bCs w:val="1"/>
        </w:rPr>
        <w:t xml:space="preserve">Revize mostů a lávek na území Nového Jičína odhalila špatný technický stav čtyř z nich. Nejhůře je na tom most přes potok Grasmanku u Dolní brány. Řidiči už na něm nebudou moci parkovat.</w:t>
      </w:r>
    </w:p>
    <w:p>
      <w:pPr/>
      <w:r>
        <w:rPr/>
        <w:t xml:space="preserve">Na území Nového Jičína je téměř 70 různých mostů, lávek a dalších přechodů přes vodní toky. Radnice nechává postupně zpracovávat jejich revize, ty z poslední doby odhalily 4 mosty v technicky nevyhovujícím stavu. </w:t>
      </w:r>
    </w:p>
    <w:p>
      <w:pPr/>
      <w:r>
        <w:rPr>
          <w:b w:val="1"/>
          <w:bCs w:val="1"/>
        </w:rPr>
        <w:t xml:space="preserve">Kamil Žák, vedoucí odboru správy majetku, MěÚ Nový Jičín: </w:t>
      </w:r>
      <w:r>
        <w:rPr/>
        <w:t xml:space="preserve">“V prvé řadě se podařilo posílit úsek komunálního hospodářství o jednoho pracovníka, který má právě na starosti mostní konstrukce a stavby. S jeho příchodem se podařilo začít systematicky pracovat na mostech, lávkách ať už z pohledu jejich technického stavu, tak i z pohledu pasportizace.” </w:t>
      </w:r>
    </w:p>
    <w:p>
      <w:pPr/>
      <w:r>
        <w:rPr/>
        <w:t xml:space="preserve">Zhoršený stav avizovala především aktuální prohlídka provedená na mostě, který celou plochou tvoří křižovatku ulic Dolní brána a U Grasmanky. Na potřebu jeho sanace upozornila i revize stará dva roky. Nutná bude jeho celková oprava. </w:t>
      </w:r>
    </w:p>
    <w:p>
      <w:pPr/>
      <w:r>
        <w:rPr>
          <w:b w:val="1"/>
          <w:bCs w:val="1"/>
        </w:rPr>
        <w:t xml:space="preserve">Václav Dobrozemský (ODS), 1. místostarosta Nového Jičína: </w:t>
      </w:r>
      <w:r>
        <w:rPr/>
        <w:t xml:space="preserve">”Již v roce 2020 byla na základě mostní prohlídky zpracovaná projektový dokumentace na sanaci tohoto mostu, pohybovala se tehdy v částce zhruba 14 a půl milionu korun. Nicméně aktuální prohlídka odhalila další zhoršený technický stav tohoto mostu, čili bude na příslušných odborných útvarech města, aby ve spolupráci s městským architektem a Povodím Odry připravili podklady pro zpracování projektové dokumentace a následně mohla být ta stavba realizována.”</w:t>
      </w:r>
    </w:p>
    <w:p>
      <w:pPr/>
      <w:r>
        <w:rPr>
          <w:b w:val="1"/>
          <w:bCs w:val="1"/>
        </w:rPr>
        <w:t xml:space="preserve">Kamil Žák, vedoucí odboru správy majetku, MěÚ Nový Jičín: </w:t>
      </w:r>
      <w:r>
        <w:rPr/>
        <w:t xml:space="preserve">“Mosty obecně mají dle svého technického stavu číslování od jedné do sedmi. Výsledek hodnocení tohoto mostu je na bodě šest, to znamená velmi špatný, Je potřeba aktualizovat nebo zpracovat novou projektovou dokumentaci a nejpozději v rozmezí tří až pěti let by měla být provedena oprava.” </w:t>
      </w:r>
    </w:p>
    <w:p>
      <w:pPr/>
      <w:r>
        <w:rPr>
          <w:b w:val="1"/>
          <w:bCs w:val="1"/>
        </w:rPr>
        <w:t xml:space="preserve">Václav Dobrozemský (ODS), 1. místostarosta Nového Jičína: </w:t>
      </w:r>
      <w:r>
        <w:rPr/>
        <w:t xml:space="preserve">“Pokud bude nutné zpracovat novou nebo aktualizovanou projektovou dokumentaci, tak si myslím, že finanční prostředky na toto zpracování by mohly být v příštím roce, realizace samotné opravy nebo rekonstrukce v roce 2024.”  </w:t>
      </w:r>
    </w:p>
    <w:p>
      <w:pPr/>
      <w:r>
        <w:rPr/>
        <w:t xml:space="preserve">V tuto chvíli město přijalo první opatření, které by mělo mostu, na jehož poměrně rozsáhlé ploše parkují i auta, ulevit. Zákaz stání bude platit před budovou bývalého Laposu a omezeno bude také jedno parkovací místo přímo na okraji Dolní brány na mostní konstrukci. </w:t>
      </w:r>
    </w:p>
    <w:p>
      <w:pPr/>
      <w:r>
        <w:rPr/>
        <w:t xml:space="preserve">Motoristům tady pravděpodobně nadále zůstanou k dispozici dvě odstavné plocha těsně před a za zábradlím mostu na Dolní bráně. Následovat ale bude zřejmě omezení vjezdu vozidel s vyšší tonáží. </w:t>
      </w:r>
    </w:p>
    <w:p>
      <w:pPr/>
      <w:r>
        <w:rPr/>
        <w:t xml:space="preserve">---</w:t>
      </w:r>
    </w:p>
    <w:p>
      <w:pPr>
        <w:pStyle w:val="Heading1"/>
      </w:pPr>
      <w:r>
        <w:rPr>
          <w:sz w:val="36"/>
          <w:szCs w:val="36"/>
        </w:rPr>
        <w:t xml:space="preserve">Ukovali desítky srdcí a vytvořili rekord</w:t>
      </w:r>
    </w:p>
    <w:p>
      <w:pPr/>
      <w:r>
        <w:rPr>
          <w:b w:val="1"/>
          <w:bCs w:val="1"/>
        </w:rPr>
        <w:t xml:space="preserve">Na Novojičínsku vzniklo originální sochařské dílo, které se současně stalo i českým rekordem. Akce Zapoj své srdce měla za cíl vytvořit co nejdelší řetěz z ukovaných srdcí.</w:t>
      </w:r>
    </w:p>
    <w:p>
      <w:pPr/>
      <w:r>
        <w:rPr/>
        <w:t xml:space="preserve">Na 5 různých místech Novojičínska, v omezeném čase od 6:00 hodin ráno do 17:00 odpoledne, kovář David Sekula spolu s dalšími pomocníky tvořil srdce pro vznik nového českého rekordu - nejdelšího řetězu z ukovaných srdcí. Akce, kterou pojmenoval Zapoj své srdce, začala ve Štramberku. Druhým stanovištěm bylo nádvoří Žerotínského zámku v Novém Jičíně. </w:t>
      </w:r>
    </w:p>
    <w:p>
      <w:pPr/>
      <w:r>
        <w:rPr>
          <w:b w:val="1"/>
          <w:bCs w:val="1"/>
        </w:rPr>
        <w:t xml:space="preserve">David Sekula, kovář: </w:t>
      </w:r>
      <w:r>
        <w:rPr/>
        <w:t xml:space="preserve">“My jsme taková parta nadšenců a byli jsme někde na jarmarku, kde jsme dělali kovaná srdíčka, a přišla malá holčička, že by z toho chtěla vidět řetízek. Tak jsme řekli, proč ne, je to hezký nápad, a jsme tady.”   </w:t>
      </w:r>
    </w:p>
    <w:p>
      <w:pPr/>
      <w:r>
        <w:rPr>
          <w:b w:val="1"/>
          <w:bCs w:val="1"/>
        </w:rPr>
        <w:t xml:space="preserve">Kateřina Pelcová, Muzeum Novojičínska: </w:t>
      </w:r>
      <w:r>
        <w:rPr/>
        <w:t xml:space="preserve">“Dneska v Novém Jičín v Žerotínském zámku lámeme český rekord. Pan Sekula, který nás oslovil začátkem prázdnin, chce zlomit rekord. Domluvil se s agenturou rekordů a kuriozit v České republice a na pěti místech, z toho na třech pobočkách Muzea Novojičínska, se bude realizovat kování srdcí, které je určeno pro širokou veřejnost.”   </w:t>
      </w:r>
    </w:p>
    <w:p>
      <w:pPr/>
      <w:r>
        <w:rPr/>
        <w:t xml:space="preserve">Na každém místě se dle pravidel vyhlášených pro zápis rekordu zdržel hodinu. Za 60 minut zvládli kováři dobrovolníci za asistence profesionála ukovat, podle šikovnosti, 10 až 15 srdcí. Každé z nich bylo originál. </w:t>
      </w:r>
    </w:p>
    <w:p>
      <w:pPr/>
      <w:r>
        <w:rPr>
          <w:b w:val="1"/>
          <w:bCs w:val="1"/>
        </w:rPr>
        <w:t xml:space="preserve">David Sekula, kovář: </w:t>
      </w:r>
      <w:r>
        <w:rPr/>
        <w:t xml:space="preserve">“Já bych tak předpokládal, kdyby jich bylo alespoň minimálně padesát, teď jich máme 23, tak si myslím, že to zvládneme.”</w:t>
      </w:r>
    </w:p>
    <w:p>
      <w:pPr/>
      <w:r>
        <w:rPr>
          <w:b w:val="1"/>
          <w:bCs w:val="1"/>
        </w:rPr>
        <w:t xml:space="preserve">Eva Sulovská, účastnice rekordu: </w:t>
      </w:r>
      <w:r>
        <w:rPr/>
        <w:t xml:space="preserve">“Bylo to zajímavé zkusit si, co znamená “Kuj železo, dokud je žhavé”. Opravdu to není lehká práce, člověk musí být pohotový, musí udeřit v pravou chvíli, ale pan Kovář se svými silnými pažemi byl poblíž, takže jsme zvládli udělat takové menší srdce.” </w:t>
      </w:r>
    </w:p>
    <w:p>
      <w:pPr/>
      <w:r>
        <w:rPr/>
        <w:t xml:space="preserve">Součástí akce byla také ukázka a střelba z historických zbraní a ražba mince.  </w:t>
      </w:r>
    </w:p>
    <w:p>
      <w:pPr/>
      <w:r>
        <w:rPr/>
        <w:t xml:space="preserve">Z Nového Jičína, v danou chvíli tedy s celkem zmíněnými 23 železnými srdci, pokračoval kovář do Starého Jičína, zámku Nová Horka a rekord byl uzavřen ve Světě Komenského ve Fulneku, kde jeho vytvoření potvrdil pracovník Agentury Dobrý den z Pelhřimova. Zapojená srdce se tak současně stala originálním sochařským dílem. </w:t>
      </w:r>
    </w:p>
    <w:p>
      <w:pPr/>
      <w:r>
        <w:rPr>
          <w:b w:val="1"/>
          <w:bCs w:val="1"/>
        </w:rPr>
        <w:t xml:space="preserve">David Sekula, kovář: </w:t>
      </w:r>
      <w:r>
        <w:rPr/>
        <w:t xml:space="preserve">“Já mám takovou představu, že by ta srdce mohla putovat po všech těch pěti místech, kde se ten řetěz tvoří, a vždy by tam nějakou dobu mohla zůstat a znázorňovat tu podstatu.”</w:t>
      </w:r>
    </w:p>
    <w:p>
      <w:pPr/>
      <w:r>
        <w:rPr/>
        <w:t xml:space="preserve">A na závěr tedy shrnutí: Akce Zapoj své srdce se účastnilo celkem 51 kovářů a kovářek  různého věku, vytvořili 64 srdcí a jejich spojení představovalo řetěz dlouhý 7,5 metru. </w:t>
      </w:r>
    </w:p>
    <w:p>
      <w:pPr/>
      <w:r>
        <w:rPr/>
        <w:t xml:space="preserve">---</w:t>
      </w:r>
    </w:p>
    <w:p>
      <w:pPr>
        <w:pStyle w:val="Heading1"/>
      </w:pPr>
      <w:r>
        <w:rPr>
          <w:sz w:val="36"/>
          <w:szCs w:val="36"/>
        </w:rPr>
        <w:t xml:space="preserve">Zdobení klobouků bylo žádanou letní aktivitou</w:t>
      </w:r>
    </w:p>
    <w:p>
      <w:pPr/>
      <w:r>
        <w:rPr>
          <w:b w:val="1"/>
          <w:bCs w:val="1"/>
        </w:rPr>
        <w:t xml:space="preserve">Návštěvnické centrum se svými expozicemi klobouků a Laudon je během léta vyhledávaným cílem turistů. Početnou skupinu hostů tu také tvoří účastníci různých táborů. Do svého programu ho zařadil například Holčičí příměstský tábor ze Studénky.</w:t>
      </w:r>
    </w:p>
    <w:p>
      <w:pPr/>
      <w:r>
        <w:rPr/>
        <w:t xml:space="preserve">Pojetím expozic, jejichž součástí jsou interaktivní prvky nebo tvořivý ateliér, se Návštěvnické centrum snaží zacílit na různorodé skupiny hostů, a především i na rodiny s dětmi. K pravidelným letním návštěvníkům patří i táborníci z města i okolí. </w:t>
      </w:r>
    </w:p>
    <w:p>
      <w:pPr/>
      <w:r>
        <w:rPr>
          <w:b w:val="1"/>
          <w:bCs w:val="1"/>
        </w:rPr>
        <w:t xml:space="preserve">Karolína Kyšková, Návštěvnické centrum Nový Jičín: </w:t>
      </w:r>
      <w:r>
        <w:rPr/>
        <w:t xml:space="preserve">“Návštěvnické centrum využívají přes léto hlavně tábory, u nás si nazdobí klobouček, zahrají v kostkovišti, kouknou na pohádky, vyzkouší přes 300 klobouků, takže přes léto hlavně tábory.” </w:t>
      </w:r>
    </w:p>
    <w:p>
      <w:pPr/>
      <w:r>
        <w:rPr/>
        <w:t xml:space="preserve">Do svého programu letos návštěvu této novojičínské atraktivity zařadil například i Holčičí příměstský tábor ze Studénky. </w:t>
      </w:r>
    </w:p>
    <w:p>
      <w:pPr/>
      <w:r>
        <w:rPr>
          <w:b w:val="1"/>
          <w:bCs w:val="1"/>
        </w:rPr>
        <w:t xml:space="preserve">Julie Anna Tomášková, asistentka na táboře: </w:t>
      </w:r>
      <w:r>
        <w:rPr/>
        <w:t xml:space="preserve">“Vlastně jsou to jenom holky, máme tvořivé i sportovní aktivity, Dneska jsme navštívili Nový Jičín, expozice klobouků, a holčičky si vyrábějí své klobouky.”</w:t>
      </w:r>
    </w:p>
    <w:p>
      <w:pPr/>
      <w:r>
        <w:rPr>
          <w:b w:val="1"/>
          <w:bCs w:val="1"/>
        </w:rPr>
        <w:t xml:space="preserve">Karolína Kyšková, Návštěvnické centrum Nový Jičín: </w:t>
      </w:r>
      <w:r>
        <w:rPr/>
        <w:t xml:space="preserve">“Klobouček si holky mohly nazdobit podle vlastních představ z materiálů, které jsou na stole, za pomocí tavné pistole.” </w:t>
      </w:r>
    </w:p>
    <w:p>
      <w:pPr/>
      <w:r>
        <w:rPr>
          <w:b w:val="1"/>
          <w:bCs w:val="1"/>
        </w:rPr>
        <w:t xml:space="preserve"> 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vybírat mohly z nabídky více než tří stovek různých modelů. </w:t>
      </w:r>
    </w:p>
    <w:p>
      <w:pPr/>
      <w:r>
        <w:rPr>
          <w:b w:val="1"/>
          <w:bCs w:val="1"/>
        </w:rPr>
        <w:t xml:space="preserve">účastnice tábora: </w:t>
      </w:r>
    </w:p>
    <w:p>
      <w:pPr/>
      <w:r>
        <w:rPr/>
        <w:t xml:space="preserve"> “Líbí se mi tento klobouk, protože moje maminka má ráda tento styl klobouků.” </w:t>
      </w:r>
    </w:p>
    <w:p>
      <w:pPr/>
      <w:r>
        <w:rPr/>
        <w:t xml:space="preserve">“Vyzkoušela jsem různé klobouky a jsem ráda, že mohu být s kamarádkami v tomto muzeu.” </w:t>
      </w:r>
    </w:p>
    <w:p>
      <w:pPr/>
      <w:r>
        <w:rPr/>
        <w:t xml:space="preserve">V expozici klobouků mohou malým dětem udělat radost také známé pohádky o Králících z klobouku, posedět si a odpočinout tak mohou v komorním mini biografu.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2026-06-04T11:55:16+02:00</dcterms:created>
  <dcterms:modified xsi:type="dcterms:W3CDTF">2026-06-04T11:55:16+02:00</dcterms:modified>
</cp:coreProperties>
</file>

<file path=docProps/custom.xml><?xml version="1.0" encoding="utf-8"?>
<Properties xmlns="http://schemas.openxmlformats.org/officeDocument/2006/custom-properties" xmlns:vt="http://schemas.openxmlformats.org/officeDocument/2006/docPropsVTypes"/>
</file>