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Palkovické dožínky byly letos plné hvězd</w:t>
      </w:r>
    </w:p>
    <w:p>
      <w:pPr/>
      <w:r>
        <w:rPr>
          <w:b w:val="1"/>
          <w:bCs w:val="1"/>
        </w:rPr>
        <w:t xml:space="preserve">Ve sportovní areálu v centru Palkovic se v sobotu konala tradiční letní veselice.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“Rok se sešel s rokem a je tu další ročník Palkovických tradičních dožínek. Program je jako vždy určen pro všechny generace. Začali jsme samozřejmě Palkovjankou přes Iné kafe, Kateřinou Marii Tichou, Davida Kollera, Terezu Maškovou a ukončí to Leoš Mareš. Bohužel. Trošku nám prší, ale návštěvníci ukazují, že nejsou z cukru, nebáli se a přišli. Je tady zase hodně přes 2000 lidí, takže za to jsme rádi. Ten déšť není takový dramatický. My jsme jeden z mála festivalů, takových větších, který myslí i na malé děti. Letos je v tělocvičně takový dětský program, kdy je tam malování z písku, klauni, farmářská cesta, malování na obličej. Takže i děti se tady přijdou na své. Jsou tady kolotoče samozřejmě, stánky, takže je to opravdu takový odpočinkový festival pro všechny generace."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8-08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2026-08-22T08:17:02+02:00</dcterms:created>
  <dcterms:modified xsi:type="dcterms:W3CDTF">2026-08-22T08:17:02+02:00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