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Dětem přáli normální školní rok</w:t>
      </w:r>
    </w:p>
    <w:p>
      <w:pPr/>
      <w:r>
        <w:rPr>
          <w:b w:val="1"/>
          <w:bCs w:val="1"/>
        </w:rPr>
        <w:t xml:space="preserve">Letní prázdniny jsou minulostí, první zářijový den znamenal pro všechny školáky návrat do lavic. Slavnostního uvítání se dočkali například na Dlouhé, kde se pro děti otevře i nové hřiště.</w:t>
      </w:r>
    </w:p>
    <w:p>
      <w:pPr/>
      <w:r>
        <w:rPr/>
        <w:t xml:space="preserve">Nový školní rok zahájili na základní škole na ulici Dlouhá českou hymnou. Všichni žáci se v osm hodin ráno sešli venku v atriu. Přivítali je tu zástupci školy a letos i novojičínské radnice. </w:t>
      </w:r>
    </w:p>
    <w:p>
      <w:pPr/>
      <w:r>
        <w:rPr/>
        <w:t xml:space="preserve">Pak se žáci přesunuli do svých tříd a  venku zůstali jen ti, které do stavu školáka čekalo teprve pasování - tedy prvňáčci. </w:t>
      </w:r>
    </w:p>
    <w:p>
      <w:pPr/>
      <w:r>
        <w:rPr>
          <w:b w:val="1"/>
          <w:bCs w:val="1"/>
        </w:rPr>
        <w:t xml:space="preserve">Ladislav Gróf, ředitel ZŠ a MŠ Jubilejní a Dlouhá Nový Jičín: </w:t>
      </w:r>
      <w:r>
        <w:rPr/>
        <w:t xml:space="preserve">“Přivítali jsme žáky s otevřenou náručí, jak na pracovišti Dlouhá, i na pracovišti Jubilejní. Zvlášť jsme přivítali prvňáčky, kterých máme tři třídy v tomto školním roce. Těm prvňáčkům přeji hlavně to, ať se tady naučí to, co tady očekávají, ty základy do života, číst, psát, počítat, které budou celý život potřebovat, a mohou pak v dobrém vzpomínat na svou základní školu, která jim položila ty nejdůležitější základy do života.”    </w:t>
      </w:r>
    </w:p>
    <w:p>
      <w:pPr/>
      <w:r>
        <w:rPr>
          <w:b w:val="1"/>
          <w:bCs w:val="1"/>
        </w:rPr>
        <w:t xml:space="preserve">Stanislav Kopecký (ANO), starosta Nového Jičína: </w:t>
      </w:r>
      <w:r>
        <w:rPr/>
        <w:t xml:space="preserve">“Já bych především chtěl dětem těch prvních tříd popřát, aby ten životní mezník překonaly hladce, aby ve škole měly co nejlepší prospěch, co nejvíce kamarádů, hlavně aby ten školní rok byl normální bez restrikcí a opatření.”  </w:t>
      </w:r>
    </w:p>
    <w:p>
      <w:pPr/>
      <w:r>
        <w:rPr/>
        <w:t xml:space="preserve">Do 13 prvních tříd v novojičínských základních školách, čtyřech, které zřizuje město i té soukromé, nastupuje celkem 254 dětí. Průměr na třídu je zhruba 20 dětí. Mezi prvňáčky je 10 ukrajinských dětí, celkem je jich v novojičínských základních školách 48. Tento počet se ale mění.   </w:t>
      </w:r>
    </w:p>
    <w:p>
      <w:pPr/>
      <w:r>
        <w:rPr>
          <w:b w:val="1"/>
          <w:bCs w:val="1"/>
        </w:rPr>
        <w:t xml:space="preserve">Ladislav Gróf, ředitel ZŠ a MŠ Jubilejní a Dlouhá Nový Jičín: </w:t>
      </w:r>
      <w:r>
        <w:rPr/>
        <w:t xml:space="preserve">“Do poslední chvíle přijímáme nové prvňáčky, je to tak, že to číslo se stále mění. Ještě včera jsme přijímali ukrajinské žáky a žádosti stále chodí, to číslo se pohybuje kolem dvaceti, třiceti.” </w:t>
      </w:r>
    </w:p>
    <w:p>
      <w:pPr/>
      <w:r>
        <w:rPr/>
        <w:t xml:space="preserve">Všichni žáci základní školy Dlouhá dostanou pro tento školní rok jeden velký společný dárek - zrekonstruované hřiště.</w:t>
      </w:r>
    </w:p>
    <w:p>
      <w:pPr/>
      <w:r>
        <w:rPr>
          <w:b w:val="1"/>
          <w:bCs w:val="1"/>
        </w:rPr>
        <w:t xml:space="preserve">Ladislav Gróf, ředitel ZŠ a MŠ Jubilejní a Dlouhá Nový Jičín: </w:t>
      </w:r>
      <w:r>
        <w:rPr/>
        <w:t xml:space="preserve">“Stavba stále pokračuje, předpokládám, že je ve stavu před dokončením. je to pro nás určité znevýhodnění, že nemůžeme žáky poslat na hřiště, na druhou stranu, když ten nekomfort ještě chvíli vydržíme, tak to vyváží ta přidaná hodnota nového hřiště, herní prvky, posilovací zařízení, in line dráha.”</w:t>
      </w:r>
    </w:p>
    <w:p>
      <w:pPr/>
      <w:r>
        <w:rPr/>
        <w:t xml:space="preserve">---</w:t>
      </w:r>
    </w:p>
    <w:p>
      <w:pPr>
        <w:pStyle w:val="Heading1"/>
      </w:pPr>
      <w:r>
        <w:rPr>
          <w:sz w:val="36"/>
          <w:szCs w:val="36"/>
        </w:rPr>
        <w:t xml:space="preserve">Vést Nový Jičín chce devět politických subjektů</w:t>
      </w:r>
    </w:p>
    <w:p>
      <w:pPr/>
      <w:r>
        <w:rPr>
          <w:b w:val="1"/>
          <w:bCs w:val="1"/>
        </w:rPr>
        <w:t xml:space="preserve">Za necelý měsíc se budou konat volby, které rozhodnou o tom, kdo bude nově řídit města a obce. V Novém Jičíně se bude o hlasy voličů ucházet devět politických stran a sdružení, a vybírat tu lidé budou i senátora.</w:t>
      </w:r>
    </w:p>
    <w:p>
      <w:pPr/>
      <w:r>
        <w:rPr/>
        <w:t xml:space="preserve">Termín komunálních voleb je 23. a 24. září. Lidé budou po čtyřech letech opět vybírat, kdo nově povede novojičínskou radnici. Uchází se o to devět  politických subjektů. </w:t>
      </w:r>
    </w:p>
    <w:p>
      <w:pPr/>
      <w:r>
        <w:rPr>
          <w:b w:val="1"/>
          <w:bCs w:val="1"/>
        </w:rPr>
        <w:t xml:space="preserve">Renáta Kelnarová, vedoucí odboru správních agend, MěÚ Nový Jičín:</w:t>
      </w:r>
      <w:r>
        <w:rPr/>
        <w:t xml:space="preserve"> “Do schránek dostanou voliči pouze jeden hlasovací lístek, pravděpodobně to bude ve formátu A2, bude to velká plachta, která bude oboustranná. Voliči budou v letošních volbách, to znamená, že budou mít tři možnosti volby. První je, že zakřížkují jednu volební stranu, nebo mohou zakřížkovat jednu volební stranu a spektrem celého toho hlasovacího lístku jednotlivé kandidáty a nebo mohou vykřížkovat pouze jednotlivé kandidáty .”   </w:t>
      </w:r>
    </w:p>
    <w:p>
      <w:pPr/>
      <w:r>
        <w:rPr/>
        <w:t xml:space="preserve">Každý volič má tolik hlasů, kolik je členů zastupitelstva. V Novém Jičíně tedy 29. Pokud zakřížkuje více jmen, hlasovací lístek propadá. Označit ale může méně kandidátů. Pokud volič přidělí křížek jedné straně a zároveň kandidátům z jiných politických subjektů, odečítá se počet hlasů zvolené straně, a to od konce kandidátky.</w:t>
      </w:r>
    </w:p>
    <w:p>
      <w:pPr/>
      <w:r>
        <w:rPr/>
        <w:t xml:space="preserve">Zde je seznam politických subjektů kandidujících v Novém Jičíně v pořadí, které jim bylo pro volby vylosováno: koalice SZ s Piráty, TOP 09 a STAN, dále Projekty pro Nový Jičín, SPD, ODS, KDU-ČSL, Bezpečnost, odpovědnost, solidarita, Hnutí ANO 2011, Víc pro Nový Jičín s ČSSD a Je čas na změnu.</w:t>
      </w:r>
    </w:p>
    <w:p>
      <w:pPr/>
      <w:r>
        <w:rPr/>
        <w:t xml:space="preserve">Kromě nových zastupitelů budou ale lidé v Novém Jičíně volit i senátora.  </w:t>
      </w:r>
    </w:p>
    <w:p>
      <w:pPr/>
      <w:r>
        <w:rPr>
          <w:b w:val="1"/>
          <w:bCs w:val="1"/>
        </w:rPr>
        <w:t xml:space="preserve">Renáta Kelnarová, vedoucí odboru správních agend, MěÚ Nový Jičín:</w:t>
      </w:r>
      <w:r>
        <w:rPr/>
        <w:t xml:space="preserve"> “Ve volebním obvodu číslo 67 podalo přihlášku k registraci celkem 6 volebních stran a jeden nezávislý kandidát. Hlasovací lístky půjdou společně v jedné obálce společně s komunálními volbami.”   </w:t>
      </w:r>
    </w:p>
    <w:p>
      <w:pPr/>
      <w:r>
        <w:rPr/>
        <w:t xml:space="preserve">Pokud ani jeden z kandidátů na senátora nezíská v prvním kole více než 50 procent hlasů, půjdou Novojičínští k volbám i o týden později, a to 30. září a 1. října. O senátorské křeslo se tedy uchází: současný senátor Petr Orel, dále Jaromír Radkovský, Ivana Váňová, Jan Mužík, Dana Váhalová, Pavel Liška a Leo Luzar.   </w:t>
      </w:r>
    </w:p>
    <w:p>
      <w:pPr/>
      <w:r>
        <w:rPr/>
        <w:t xml:space="preserve">Volební místnosti v Novém Jičíně zůstaly stejné jako při posledních volbách loni na podzim. Imobilní občané si mohou požádat o přenosnou urnu. </w:t>
      </w:r>
    </w:p>
    <w:p>
      <w:pPr/>
      <w:r>
        <w:rPr>
          <w:b w:val="1"/>
          <w:bCs w:val="1"/>
        </w:rPr>
        <w:t xml:space="preserve">Renáta Kelnarová, vedoucí odboru správních agend, MěÚ Nový Jičín: </w:t>
      </w:r>
      <w:r>
        <w:rPr/>
        <w:t xml:space="preserve">“Požádat o přenosnou urnu mohou i ve dny voleb přímo danou okrskovou komisi. Ještě bych zmínila, že při komunálních volbách není možné volit na voličský průkaz, protože se volí přímo do komunálních voleb, takže přímo v místě trvalého bydliště. Při volbách do senátu lze použít voličský průkaz, ale ten zase mohou využít voliči pouze ve volebním obvodu 67.”</w:t>
      </w:r>
    </w:p>
    <w:p>
      <w:pPr/>
      <w:r>
        <w:rPr/>
        <w:t xml:space="preserve">Hlasovací lístky ve schránkách mají mít lidé dle zákona nejpozději 3 dny před konáním voleb. K dispozici budou v každé volební místnosti. </w:t>
      </w:r>
    </w:p>
    <w:p>
      <w:pPr/>
      <w:r>
        <w:rPr/>
        <w:t xml:space="preserve">---</w:t>
      </w:r>
    </w:p>
    <w:p>
      <w:pPr>
        <w:pStyle w:val="Heading1"/>
      </w:pPr>
      <w:r>
        <w:rPr>
          <w:sz w:val="36"/>
          <w:szCs w:val="36"/>
        </w:rPr>
        <w:t xml:space="preserve">Turnaj v netradičních kuželkách ze severu</w:t>
      </w:r>
    </w:p>
    <w:p>
      <w:pPr/>
      <w:r>
        <w:rPr>
          <w:b w:val="1"/>
          <w:bCs w:val="1"/>
        </w:rPr>
        <w:t xml:space="preserve">Turnaj v netradiční hře, finských kuželkách, se konal v areálu tenisových kurtů v Novém Jičíně. Zapojit se do této hry, která má i své mistrovství světa, může úplně každý.</w:t>
      </w:r>
    </w:p>
    <w:p>
      <w:pPr/>
      <w:r>
        <w:rPr/>
        <w:t xml:space="preserve">Mölkky je venkovní hra původem z Finska. Hráči se snaží házecím kolíkem srazit dřevěné kolíky s čísly. Cílem není trefit co největší počet těchto kuželek, ale získat body. V Novém Jičíně se Mölkky hrají asi sedm let, teď se pod hlavičkou Střediska volného času Fokus konal na tenisových kurtech turnaj jednotlivců. </w:t>
      </w:r>
    </w:p>
    <w:p>
      <w:pPr/>
      <w:r>
        <w:rPr>
          <w:b w:val="1"/>
          <w:bCs w:val="1"/>
        </w:rPr>
        <w:t xml:space="preserve">Josef Pustka, organizátor akce: </w:t>
      </w:r>
      <w:r>
        <w:rPr/>
        <w:t xml:space="preserve">“Vlastně jde o to, aby hráč shodil kolíkem ostatní kolíky, pokud jich shodí více, tak se počítá počet, kolik jich leží na zemi. Pokud shodí jeden jediný, počítá se číslo, které má na hlavičce. Na hlavičce jsou čísla jedna až dvanáct, cílem je naházet 50 bodů, pokud někdo přehodí, spadne na dvacet pět. Kdo má první padesát, vyhrál.”  </w:t>
      </w:r>
    </w:p>
    <w:p>
      <w:pPr/>
      <w:r>
        <w:rPr/>
        <w:t xml:space="preserve">Turnaje v Mölkky probíhají v Novém Jičíně dvakrát ročně, mezitím zájemci o tuto hru volně trénují, scházejí se na ploše za Španělskou kaplí. Zahrát si může přijít každý. Informace o dalším turnaji budou na webu Střediska volného času Fokus, předpokládaný  termín je na konci září.  </w:t>
      </w:r>
    </w:p>
    <w:p>
      <w:pPr/>
      <w:r>
        <w:rPr>
          <w:b w:val="1"/>
          <w:bCs w:val="1"/>
        </w:rPr>
        <w:t xml:space="preserve">Dana Dokládalová, účastnice turnaje</w:t>
      </w:r>
      <w:r>
        <w:rPr/>
        <w:t xml:space="preserve">: “Já jsem úplný začátečník, je to můj první turnaj. Hrála jsem to zatím asi tak čtyřikrát při rodinné oslavě na zahradě. Takže zatím jsem čtvrtá ve své čtyřčlenné skupině.” </w:t>
      </w:r>
    </w:p>
    <w:p>
      <w:pPr/>
      <w:r>
        <w:rPr>
          <w:b w:val="1"/>
          <w:bCs w:val="1"/>
        </w:rPr>
        <w:t xml:space="preserve">Zuzana Sládková, účastnice turnaje</w:t>
      </w:r>
      <w:r>
        <w:rPr/>
        <w:t xml:space="preserve">: “Byli jsme na táboře a tam přišel pán her a přivezl Mölkky. Potom to pořídili i rodiče domů, hrajeme to a přišli jsme na turnaj.”   </w:t>
      </w:r>
    </w:p>
    <w:p>
      <w:pPr/>
      <w:r>
        <w:rPr>
          <w:b w:val="1"/>
          <w:bCs w:val="1"/>
        </w:rPr>
        <w:t xml:space="preserve">Jindřich Sládek, účastník turnaje</w:t>
      </w:r>
      <w:r>
        <w:rPr/>
        <w:t xml:space="preserve">: “Začalo nás to bavit a teď hrajeme různě, i mamka s taťkou byli na turnajích, takže je to zábavné.”</w:t>
      </w:r>
    </w:p>
    <w:p>
      <w:pPr/>
      <w:r>
        <w:rPr>
          <w:b w:val="1"/>
          <w:bCs w:val="1"/>
        </w:rPr>
        <w:t xml:space="preserve">Marco Maietta, účastník turnaje</w:t>
      </w:r>
      <w:r>
        <w:rPr/>
        <w:t xml:space="preserve">: “Mě to baví, ale nejde mi to moc, protože to hrají tak potřetí v životě. Dostal jsem k tomu díky tetě, která mě pozvala k nim a oni to tam hráli, tak jsem to zkusil a je to v pohodě.” </w:t>
      </w:r>
    </w:p>
    <w:p>
      <w:pPr/>
      <w:r>
        <w:rPr>
          <w:b w:val="1"/>
          <w:bCs w:val="1"/>
        </w:rPr>
        <w:t xml:space="preserve">Šimon Dušek, účastník turnaje</w:t>
      </w:r>
      <w:r>
        <w:rPr/>
        <w:t xml:space="preserve">: “Naučil jsem se to od taťka a od jednoho strýce.”</w:t>
      </w:r>
    </w:p>
    <w:p>
      <w:pPr/>
      <w:r>
        <w:rPr>
          <w:b w:val="1"/>
          <w:bCs w:val="1"/>
        </w:rPr>
        <w:t xml:space="preserve">Jiří Tisovský, účastník turnaje: </w:t>
      </w:r>
      <w:r>
        <w:rPr/>
        <w:t xml:space="preserve">“Celý život jsem sportoval, a teď, když už nemůžu moc běhat a skákat, tak je to ideální sport. Je to pro celé rodiny, dá se to hrát v jakémkoliv prostředí.”  </w:t>
      </w:r>
    </w:p>
    <w:p>
      <w:pPr/>
      <w:r>
        <w:rPr/>
        <w:t xml:space="preserve">Jiří Tisovský z Bílovce hraje čtyři roky. Právě v Bílovci je velká líheň mölkkystů, mají zde týmy hráčů, kteří se účastní i mistrovství České republiky, Evropy i světa.  </w:t>
      </w:r>
    </w:p>
    <w:p>
      <w:pPr/>
      <w:r>
        <w:rPr>
          <w:b w:val="1"/>
          <w:bCs w:val="1"/>
        </w:rPr>
        <w:t xml:space="preserve">Jiří Tisovský, účastník turnaje: </w:t>
      </w:r>
      <w:r>
        <w:rPr/>
        <w:t xml:space="preserve">“Můj osobní největší úspěch je čtvrté místo na mistrovství Evropy, které bylo asi před měsícem ve Zruči nad Sázavou. A kolegové od nás byli zrovna minulý týden třetí  na mistrovství světa ve Francii. Jsme registrování pod TJ Spartak Bílovec pod oddílem Sport pro všechny.” </w:t>
      </w:r>
    </w:p>
    <w:p>
      <w:pPr/>
      <w:r>
        <w:rPr/>
        <w:t xml:space="preserve">A na závěr ještě zajímavost a současně pozvánka - v sobotu 3. září se bude v Bílovci v Mölkky konat otevřené mistrovství České republiky.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2026-03-01T03:48:30+01:00</dcterms:created>
  <dcterms:modified xsi:type="dcterms:W3CDTF">2026-03-01T03:48:30+01:00</dcterms:modified>
</cp:coreProperties>
</file>

<file path=docProps/custom.xml><?xml version="1.0" encoding="utf-8"?>
<Properties xmlns="http://schemas.openxmlformats.org/officeDocument/2006/custom-properties" xmlns:vt="http://schemas.openxmlformats.org/officeDocument/2006/docPropsVTypes"/>
</file>