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12.9.2022,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>
        <w:pStyle w:val="Heading1"/>
      </w:pPr>
      <w:r>
        <w:rPr>
          <w:sz w:val="36"/>
          <w:szCs w:val="36"/>
        </w:rPr>
        <w:t xml:space="preserve">Slavnost na vlnách moře a v duchu skautingu</w:t>
      </w:r>
    </w:p>
    <w:p>
      <w:pPr/>
      <w:r>
        <w:rPr>
          <w:b w:val="1"/>
          <w:bCs w:val="1"/>
        </w:rPr>
        <w:t xml:space="preserve">Nový Jičín po dvouleté pauze uspořádal slavnost města. Inspirací tematického pojetí byli námořníci a století skautingu. Součástí byly workshopy, vystoupení zdejších souborů a koncerty.</w:t>
      </w:r>
    </w:p>
    <w:p>
      <w:pPr/>
      <w:r>
        <w:rPr/>
        <w:t xml:space="preserve">Skautská hymna, která doprovázela stoupající českou vlajku, zahájila v sobotu slavnost města v parku Žerotínského zámku. Junáci zde rozbili svůj tábor a celodenním programem s ukázkou táborového dne připomněli 100 leté výročí novojičínského skautingu jako jedno ze dvou hlavních témat letošní slavnosti.</w:t>
      </w:r>
    </w:p>
    <w:p>
      <w:pPr/>
      <w:r>
        <w:rPr>
          <w:b w:val="1"/>
          <w:bCs w:val="1"/>
        </w:rPr>
        <w:t xml:space="preserve">Lubomír Lukeš, vedoucí střediska DVOJKA Nový Jičín: </w:t>
      </w:r>
      <w:r>
        <w:rPr/>
        <w:t xml:space="preserve">“Já jsem přišel do skauti v 68 roce, vydržel do roku 1970  než nás zakázali. pak jsme založili trampskou osadu a v duchu skautingu jsme pokračovali těch dvacet let dál. A když byla šance, tak 8. prosince jsme pískli a přišlo nás 25 z toho oddílu a od té doby jsme zase tady. Je to 33 let.”    </w:t>
      </w:r>
    </w:p>
    <w:p>
      <w:pPr/>
      <w:r>
        <w:rPr>
          <w:b w:val="1"/>
          <w:bCs w:val="1"/>
        </w:rPr>
        <w:t xml:space="preserve">Václav Dobrozemský, vedoucí střediska Pagoda Nový Jičín: </w:t>
      </w:r>
      <w:r>
        <w:rPr/>
        <w:t xml:space="preserve">“Středisko Pagoda obnovilo svou činnost hned v lednu 1990, je pravdou za celou stoletou éru fungování junáka je toto nejdelší nepřetržité období naší činnosti.” </w:t>
      </w:r>
    </w:p>
    <w:p>
      <w:pPr/>
      <w:r>
        <w:rPr/>
        <w:t xml:space="preserve">Hned vedle skautského tábora si děti mohly vyzkoušet vodní hrátky a vnořit se tak do nosné myšlenky slavnosti - Novojičínští na moři a na vodě. Tu na Masarykově náměstí nebo na nádvoří Žerotínského zámku ztvárňovaly kreativní workshopy základních škol, Střediska volného času Fokus, Rodinného centra Mozaika a programy různých kejklířů. </w:t>
      </w:r>
    </w:p>
    <w:p>
      <w:pPr/>
      <w:r>
        <w:rPr/>
        <w:t xml:space="preserve">Historickou podstatu tématu novojičínských mořeplavců prezentovala na náměstí výstava fotografií. </w:t>
      </w:r>
    </w:p>
    <w:p>
      <w:pPr/>
      <w:r>
        <w:rPr>
          <w:b w:val="1"/>
          <w:bCs w:val="1"/>
        </w:rPr>
        <w:t xml:space="preserve">Radek Polách, Muzeum Novojičínska: </w:t>
      </w:r>
      <w:r>
        <w:rPr/>
        <w:t xml:space="preserve">“Součástí novojičínských oslav je prezentace dvou významných expedic, kterých se naší rodáci zúčastnili. Připomínáme si 150 let vyplutí polární expedice i s naším rodákem Eduardem Orlem, která objevila nejsevernější souostroví světa. A taktéž zde prezentujeme expedici do tajemných vod Šalamounových ostrovů v centrální části Pacifiku, kde se střetla dokonce i s kanibaly a několik lidí z této expedice, s výjimkou našeho rodáka Viléma von Kittlitz bylo snědeno.”   </w:t>
      </w:r>
    </w:p>
    <w:p>
      <w:pPr/>
      <w:r>
        <w:rPr/>
        <w:t xml:space="preserve">Slavnost města provázela vystoupení novojičínských uměleckých souborů, soutěž o nejoriginálnější klobouk na téma vody a lidé korzovali kolem stánků s výrobky a dobrotami místních podnikatelů.   </w:t>
      </w:r>
    </w:p>
    <w:p>
      <w:pPr/>
      <w:r>
        <w:rPr>
          <w:b w:val="1"/>
          <w:bCs w:val="1"/>
        </w:rPr>
        <w:t xml:space="preserve">návštěvníci slavnosti: </w:t>
      </w:r>
    </w:p>
    <w:p>
      <w:pPr/>
      <w:r>
        <w:rPr>
          <w:b w:val="1"/>
          <w:bCs w:val="1"/>
        </w:rPr>
        <w:t xml:space="preserve">“</w:t>
      </w:r>
      <w:r>
        <w:rPr/>
        <w:t xml:space="preserve">Slavnost je naprosto fantastická, jsem rád, že po dvou letech se povedla uskutečnit.” </w:t>
      </w:r>
    </w:p>
    <w:p>
      <w:pPr/>
      <w:r>
        <w:rPr/>
        <w:t xml:space="preserve">“Po dvouleté pauze jsme se velice těšili a o to více, že letošní téma je voda a moře.” </w:t>
      </w:r>
    </w:p>
    <w:p>
      <w:pPr/>
      <w:r>
        <w:rPr/>
        <w:t xml:space="preserve">“Počasí zatím vyšlo, proti tomu, čím vyhrožovali, a uvidíme, jak bude odpoledne.” </w:t>
      </w:r>
    </w:p>
    <w:p>
      <w:pPr/>
      <w:r>
        <w:rPr/>
        <w:t xml:space="preserve">“Užíváme si to, je to paráda.” </w:t>
      </w:r>
    </w:p>
    <w:p>
      <w:pPr/>
      <w:r>
        <w:rPr/>
        <w:t xml:space="preserve">“Je tady opravdu hodně lidí, hodně stánků a zábavy.”</w:t>
      </w:r>
    </w:p>
    <w:p>
      <w:pPr/>
      <w:r>
        <w:rPr/>
        <w:t xml:space="preserve">“Konečně téma, které mě naplnilo. Je to moc fajn.” </w:t>
      </w:r>
    </w:p>
    <w:p>
      <w:pPr/>
      <w:r>
        <w:rPr/>
        <w:t xml:space="preserve">Počasí nakonec k tématu Novojičínští na vodě přece jen přidalo vlastní doprovod - provazce vody a kroupy, které se spustily těsně před průvodem. Ani tak se jeho účastníci nenechali odradit. </w:t>
      </w:r>
    </w:p>
    <w:p>
      <w:pPr/>
      <w:r>
        <w:rPr>
          <w:b w:val="1"/>
          <w:bCs w:val="1"/>
        </w:rPr>
        <w:t xml:space="preserve">Iva Pollaková, ředitelka MKS Nový Jičín: </w:t>
      </w:r>
      <w:r>
        <w:rPr/>
        <w:t xml:space="preserve">“Představují se zde školy školky za což jsme strašně vděčni, protože je to součást Nového Jičína, a také novojičínské spolky. Program je sestaven tak, aby se zde představili novojičínští, na které se Novojičínští a jejich rodinní příslušníci přijdou podívat a pobavit oslavit takovou pouť v Novém Jičíně.”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“Po dlouhé dvouleté pauze se novojičínští občané, ale i jejich přátelé z různých míst z celé republiky potkávají u nás na novojičínském náměstí. Tematicky jsme, si myslím, úkol splnili dokonale, protože dneska jsme tu měli, snad kromě duhy, všechny přírodní úkazy, padaly kroupy a vody jsme tady měli, jak na skutečném moři."</w:t>
      </w:r>
    </w:p>
    <w:p>
      <w:pPr/>
      <w:r>
        <w:rPr/>
        <w:t xml:space="preserve">Slavnost v Novém Jičíně byla dvoudenní, pátek večer byl ve znamení koncertů Dalibora Jandy a Ondřeje Rumla, sobota po setmění nabídla nejprve light show v podobě mořských živočichů a laser mapping na budovách historického centra. Program vyvrcholil koncerty Pokáče a kapely Jelen.  </w:t>
      </w:r>
    </w:p>
    <w:p>
      <w:pPr/>
      <w:r>
        <w:rPr>
          <w:b w:val="1"/>
          <w:bCs w:val="1"/>
        </w:rPr>
        <w:t xml:space="preserve">Jindra Polák, kapela Jelen: </w:t>
      </w:r>
      <w:r>
        <w:rPr/>
        <w:t xml:space="preserve">“Užívám si moc, protože je to samozřejmě po těch dvou letech samozřejmě velká úlevy, moci jezdit a hrát. A tady to máme rádi, my k Novému Jičínu máme vztah, protože to málokdo ví, že jsme velkou část našeho posledního alba nahrávali tady ve studiu našeho kamaráda Honzy Balcárka a minimálně třetina písniček tam vznikla. Takže my jsme tady to tady pošli, užili a máme tady k tomu fakt blízku.”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Hlasovací lístky nejprve projdou rukama studentů</w:t>
      </w:r>
    </w:p>
    <w:p>
      <w:pPr/>
      <w:r>
        <w:rPr>
          <w:b w:val="1"/>
          <w:bCs w:val="1"/>
        </w:rPr>
        <w:t xml:space="preserve">Za několik dní se otevřou volební místnosti a budeme vybírat nové obsazení zastupitelstva města a senátora. Přípravy na volby jsou tedy v plném proudu, do Nového Jičína dorazily z tiskárny volební lístky, s jejich obálkováním pomáhali studenti.</w:t>
      </w:r>
    </w:p>
    <w:p>
      <w:pPr/>
      <w:r>
        <w:rPr/>
        <w:t xml:space="preserve">Hromady hlasovacích lístků z tiskárny dorazily do Nového Jičína 6. září, hned den na to už se v aule radnice usadili studenti střední školy a začali je vkládat do obálek.   </w:t>
      </w:r>
    </w:p>
    <w:p>
      <w:pPr/>
      <w:r>
        <w:rPr>
          <w:b w:val="1"/>
          <w:bCs w:val="1"/>
        </w:rPr>
        <w:t xml:space="preserve">Renáta Kelnarová, vedoucí odboru správních agend, MěÚ Nový Jičín: </w:t>
      </w:r>
      <w:r>
        <w:rPr/>
        <w:t xml:space="preserve">“V Novém Jičíně je asi 18 a půl tisíce voličů, kterým se musí zaslat na adresu trvalého pobytu hlasovací lístky. Při obálkování nám pomáhají studenti střední Mendelovy školy, veřejnosprávní činnost, je to dlouholetá tradice.”</w:t>
      </w:r>
    </w:p>
    <w:p>
      <w:pPr/>
      <w:r>
        <w:rPr/>
        <w:t xml:space="preserve">Na to, aby dostali do obálek všechny volební materiály pro všechny novojičínské voliče, budou potřebovat tři dny. </w:t>
      </w:r>
    </w:p>
    <w:p>
      <w:pPr/>
      <w:r>
        <w:rPr>
          <w:b w:val="1"/>
          <w:bCs w:val="1"/>
        </w:rPr>
        <w:t xml:space="preserve">Renáta Kelnarová, vedoucí odboru správních agend, MěÚ Nový Jičín: </w:t>
      </w:r>
      <w:r>
        <w:rPr/>
        <w:t xml:space="preserve">“Je to ztíženo tím, že se do jedné obálky dávají hlasovací lístky do zastupitelstva obce, k tomu je informační leták a pak musí k tomu zkompletovat hlasovací lístky do senátu."</w:t>
      </w:r>
    </w:p>
    <w:p>
      <w:pPr/>
      <w:r>
        <w:rPr/>
        <w:t xml:space="preserve">Tito studenti zatím nemají 18 let a letos ještě k volbám nepůjdou, volební lístky ale budou mít pořádně osahané. </w:t>
      </w:r>
    </w:p>
    <w:p>
      <w:pPr/>
      <w:r>
        <w:rPr>
          <w:b w:val="1"/>
          <w:bCs w:val="1"/>
        </w:rPr>
        <w:t xml:space="preserve">studenti Mendelovy střední školy:  </w:t>
      </w:r>
    </w:p>
    <w:p>
      <w:pPr/>
      <w:r>
        <w:rPr/>
        <w:t xml:space="preserve">“Praxe je to dobrá, ale myslím si že možná, když se nepovede maturita, tak k pásové výrobě možná.” </w:t>
      </w:r>
    </w:p>
    <w:p>
      <w:pPr/>
      <w:r>
        <w:rPr/>
        <w:t xml:space="preserve">“Je fajn, že nejsme ve škole.”</w:t>
      </w:r>
    </w:p>
    <w:p>
      <w:pPr/>
      <w:r>
        <w:rPr/>
        <w:t xml:space="preserve">“Hodně zkušeností a taky je to lepší než ve škole, než tam sedět a učit se. Práci máme rozdělenou, já s kámoškou lepíme adresy a ostatní plní obálky.”  </w:t>
      </w:r>
    </w:p>
    <w:p>
      <w:pPr/>
      <w:r>
        <w:rPr/>
        <w:t xml:space="preserve">Naplněné obálky předá město k distribuci České poště. Lidé je do schránek dostanou nejpozději 3 dny před konáním voleb. Hlasovací lístky budou k dispozici i ve všech volebních místnostech, těch je na území Nového Jičína 22. Kde má občan své volební místo se dozví na výlepních plochách na Oznámení o době a místě konání voleb. </w:t>
      </w:r>
    </w:p>
    <w:p>
      <w:pPr/>
      <w:r>
        <w:rPr>
          <w:b w:val="1"/>
          <w:bCs w:val="1"/>
        </w:rPr>
        <w:t xml:space="preserve">Renáta Kelnarová, vedoucí odboru správních agend, MěÚ Nový Jičín: </w:t>
      </w:r>
      <w:r>
        <w:rPr/>
        <w:t xml:space="preserve">“Dále se voliči dozví tuto informaci i na obálce, na štítku, kde je uvedeno jeho jméno, je popsáno, do kterého okrsku mají jít volit a kde se ten okrsek nachází.”   </w:t>
      </w:r>
    </w:p>
    <w:p>
      <w:pPr/>
      <w:r>
        <w:rPr/>
        <w:t xml:space="preserve">Volby se konají 23. a 24. září. Novojičínští voliči svými hlasy rozhodnou o tom, kdo následující čtyři roky povede zdejší radnici, a také budou vybírat na šest let svého senátora.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Oprava na Revoluční svádí chodce na Koleje</w:t>
      </w:r>
    </w:p>
    <w:p>
      <w:pPr/>
      <w:r>
        <w:rPr>
          <w:b w:val="1"/>
          <w:bCs w:val="1"/>
        </w:rPr>
        <w:t xml:space="preserve">Řidiči a chodci, kteří se pohybují po ulici Revoluční směrem na Bludovice, tu musí do konce října počítat v úseku pod zahrádkářskou kolonií Skalky s omezeními. Vyžádala si je probíhající oprava chodníku a opěrné zdi.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“Komunikace je svedena do jednoho jízdního pruhu a řízena semafory. Pokud jde o chodce, ti mají náhradní trasu na cyklostezce Koleje. Omezení chodců a dopravy bude trvat do 27. října, samotná stavba by měla skončit v polovině listopadu.”  </w:t>
      </w:r>
    </w:p>
    <w:p>
      <w:pPr/>
      <w:r>
        <w:rPr/>
        <w:t xml:space="preserve">Stavba, jejíž součástí je také výměna zábradlí, začala 15. srpna, jedná se o investici města ve výši 3, 4 milionu korun bez daně.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“Důvodem bylo jednak statické zajištění samotné zdi, výměna zábradlí, které už v mnoha místech bylo ztrouchnivělé a samozřejmě estetický vzhled, protože jde o jeden z hlavních vjezdů do města. Navazujeme na chodník, zábradlí a opěrnou zeď, kterou v roce 2020 opravoval Moravskoslezský kraj.”     </w:t>
      </w:r>
    </w:p>
    <w:p>
      <w:pPr/>
      <w:r>
        <w:rPr/>
        <w:t xml:space="preserve">Délka úseku, který teď renovuje město, je 172 metrů.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12-09-2022-16-24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2026-09-25T22:48:38+02:00</dcterms:created>
  <dcterms:modified xsi:type="dcterms:W3CDTF">2026-09-25T22:48:38+02:00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