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se zabývali dotacemi a bezplatnou přepravou</w:t>
      </w:r>
    </w:p>
    <w:p>
      <w:pPr/>
      <w:r>
        <w:rPr>
          <w:b w:val="1"/>
          <w:bCs w:val="1"/>
        </w:rPr>
        <w:t xml:space="preserve">Celkem třicetkrát se v průběhu posledních čtyř let sešli stonavští zastupitelé, aby projednali důležité body pro chod obce.</w:t>
      </w:r>
    </w:p>
    <w:p>
      <w:pPr/>
      <w:r>
        <w:rPr/>
        <w:t xml:space="preserve">Na  svém posledním zasedání před komunálními volbami mimo jiné schválili žádosti,  které byly občany podány v I. etapě vyhlášeného Programu k poskytnutí  dotace vlastníkům budov v obci Stonava pro rok 2022. Podáno bylo celkem  288 žádostí, přičemž dvě byly podány po termínu a tudíž nesplnily podmínky dané  programem. Po důkladném posouzení všech žádostí byla 286 žadatelům přiznána  dotace ve výši více než milion dvě stě tisíc korun. Zastupitelé rovněž  schválili stejně jako v předešlých letech finanční příspěvky pro  bezplatnou přepravu stonavských dětí od 6 do 15 let a seniorů starších 70 let. Bližší  informace o proplacení dokladů za nabití karty ODIS jsou zveřejněny na webové  stránce obce.</w:t>
      </w:r>
    </w:p>
    <w:p>
      <w:pPr/>
      <w:r>
        <w:rPr/>
        <w:t xml:space="preserve">---</w:t>
      </w:r>
    </w:p>
    <w:p>
      <w:pPr>
        <w:pStyle w:val="Heading1"/>
      </w:pPr>
      <w:r>
        <w:rPr>
          <w:sz w:val="36"/>
          <w:szCs w:val="36"/>
        </w:rPr>
        <w:t xml:space="preserve">Zahrádkáři se pochlubili svými letošními výpěstky</w:t>
      </w:r>
    </w:p>
    <w:p>
      <w:pPr/>
      <w:r>
        <w:rPr>
          <w:b w:val="1"/>
          <w:bCs w:val="1"/>
        </w:rPr>
        <w:t xml:space="preserve">Jak je tomu v obci zvykem, i letos se stonavští zahrádkáři pochlubili tím, co na svých záhonech vypěstovali.</w:t>
      </w:r>
    </w:p>
    <w:p>
      <w:pPr/>
      <w:r>
        <w:rPr/>
        <w:t xml:space="preserve">Druhý zářijový víkend patřil ve Stonavě zahrádkářům. Ve své  klubovně na Stavech opět prezentovali to, co se jim podařilo vypěstovat.</w:t>
      </w:r>
    </w:p>
    <w:p>
      <w:pPr/>
      <w:r>
        <w:rPr>
          <w:b w:val="1"/>
          <w:bCs w:val="1"/>
        </w:rPr>
        <w:t xml:space="preserve">Anděla Štulová, místopředsedkyně MO ČZS Stonava:</w:t>
      </w:r>
      <w:r>
        <w:rPr/>
        <w:t xml:space="preserve"> „Chceme se  zase trošku připomenout a ocenit ty pěstitele jak zeleniny, tak ovoce. Chceme,  aby se lidé přišli podívat, co se ještě dneska na zahrádce může urodit.“</w:t>
      </w:r>
    </w:p>
    <w:p>
      <w:pPr/>
      <w:r>
        <w:rPr/>
        <w:t xml:space="preserve">Zájem veřejnosti, prohlédnout si výpěstky je každoročně  velký. Letos bylo co obdivovat.</w:t>
      </w:r>
    </w:p>
    <w:p>
      <w:pPr/>
      <w:r>
        <w:rPr>
          <w:b w:val="1"/>
          <w:bCs w:val="1"/>
        </w:rPr>
        <w:t xml:space="preserve">Anděla Štulová, místopředsedkyně MO ČZS Stonava: </w:t>
      </w:r>
      <w:r>
        <w:rPr/>
        <w:t xml:space="preserve">„Rajčata  byly úplně perfektní, papriky byly úžasné a brambory jsou letos luxusní.“</w:t>
      </w:r>
    </w:p>
    <w:p>
      <w:pPr/>
      <w:r>
        <w:rPr>
          <w:b w:val="1"/>
          <w:bCs w:val="1"/>
        </w:rPr>
        <w:t xml:space="preserve">anketa, návštěvníci výstavy: </w:t>
      </w:r>
      <w:r>
        <w:rPr/>
        <w:t xml:space="preserve">„Je to tady moc pěkné.“ „Mají  věci, které jsou nádherné. Třeba fenykl, rajčata nebo dýně.“ „Výstava se mi moc  líbí, obdivuji všechno. Je ovšem nutno zdůraznit, že to nepřijde samo sebou, že  je třeba hodně práce, píle a zodpovědnosti, aby ta zahrádka dávala takovou  úrodu, jak tady vidíme.“</w:t>
      </w:r>
    </w:p>
    <w:p>
      <w:pPr/>
      <w:r>
        <w:rPr/>
        <w:t xml:space="preserve">Jediné co letos na výstavě ovoce a zeleniny chybělo, byly  dýně goliáš. Ty letos do obřích rozměrů nevyrostly.</w:t>
      </w:r>
    </w:p>
    <w:p>
      <w:pPr/>
      <w:r>
        <w:rPr>
          <w:b w:val="1"/>
          <w:bCs w:val="1"/>
        </w:rPr>
        <w:t xml:space="preserve">Anděla Štulová, místopředsedkyně MO ČZS Stonava:</w:t>
      </w:r>
      <w:r>
        <w:rPr/>
        <w:t xml:space="preserve"> „I když se  to dalo do pole, tak chvíli to stálo. Nakvétat začaly později. Urodily se, ale  menší.“</w:t>
      </w:r>
    </w:p>
    <w:p>
      <w:pPr/>
      <w:r>
        <w:rPr/>
        <w:t xml:space="preserve">    V rámci výstavy si mohli lidé zakoupit i med od  místních včelařů. Pro návštěvníky bylo připraveno i bohaté občerstvení.</w:t>
      </w:r>
    </w:p>
    <w:p>
      <w:pPr/>
      <w:r>
        <w:rPr/>
        <w:t xml:space="preserve">---</w:t>
      </w:r>
    </w:p>
    <w:p>
      <w:pPr>
        <w:pStyle w:val="Heading1"/>
      </w:pPr>
      <w:r>
        <w:rPr>
          <w:sz w:val="36"/>
          <w:szCs w:val="36"/>
        </w:rPr>
        <w:t xml:space="preserve">Děti z MŠ Dolany se vzdělávaly na dopravním hřišti</w:t>
      </w:r>
    </w:p>
    <w:p>
      <w:pPr/>
      <w:r>
        <w:rPr>
          <w:b w:val="1"/>
          <w:bCs w:val="1"/>
        </w:rPr>
        <w:t xml:space="preserve">Děti z mateřské školy na Dolanech si na začátku školního roku zopakovali, jak se bezpečně chovat v silničním provozu. Svědčí o tom videozáběry, které paní učitelky natočily během návštěvy dopravního hřiště v Havířově.</w:t>
      </w:r>
    </w:p>
    <w:p>
      <w:pPr/>
      <w:r>
        <w:rPr/>
        <w:t xml:space="preserve">Dopravní výchova dlouhodobě patří mezi klíčové aktivity v  oblasti bezpečnosti v silničním provozu. Policisté na Karvinsku proto se  zásadami bezpečného chování na silnici seznamují děti už od mateřské školy. Své  o tom ví i děti z mateřské školy na Dolanech, které na začátku školního  roku navštívily dopravní hřiště v Havířově.</w:t>
      </w:r>
    </w:p>
    <w:p>
      <w:pPr/>
      <w:r>
        <w:rPr>
          <w:b w:val="1"/>
          <w:bCs w:val="1"/>
        </w:rPr>
        <w:t xml:space="preserve">anketa, děti z MŠ Dolany: </w:t>
      </w:r>
      <w:r>
        <w:rPr/>
        <w:t xml:space="preserve">„My jsme si udělali výlet na  dopravní hřiště.“ „Jezdím na kole.“ „Musím počkat, protože pojede vlak.“ „Nechci  dostat pokutu.“ „Na stopce se musí stát.“ </w:t>
      </w:r>
    </w:p>
    <w:p>
      <w:pPr/>
      <w:r>
        <w:rPr/>
        <w:t xml:space="preserve">Vzdělávání v oblasti prevence bezpečného chování  v silničním provozu je ve Stonavě věnována velká pozornost. Kromě návštěvy  dopravního hřiště jsou v mateřských i základních školách pořádány různé  besedy a další zajímavé akce.  Například  na konci školního roku to byla akce Prázdniny bez úrazu.</w:t>
      </w:r>
    </w:p>
    <w:p>
      <w:pPr/>
      <w:r>
        <w:rPr/>
        <w:t xml:space="preserve">---</w:t>
      </w:r>
    </w:p>
    <w:p>
      <w:pPr>
        <w:pStyle w:val="Heading1"/>
      </w:pPr>
      <w:r>
        <w:rPr>
          <w:sz w:val="36"/>
          <w:szCs w:val="36"/>
        </w:rPr>
        <w:t xml:space="preserve">Ve Stonavě se závodilo v parkurovém skákání</w:t>
      </w:r>
    </w:p>
    <w:p>
      <w:pPr/>
      <w:r>
        <w:rPr>
          <w:b w:val="1"/>
          <w:bCs w:val="1"/>
        </w:rPr>
        <w:t xml:space="preserve">Po dvou letech covidové pauzy se ve Stonavě se závodilo na koních. Tradiční parkurové závody uspořádala místní stáj Akimarol.</w:t>
      </w:r>
    </w:p>
    <w:p>
      <w:pPr/>
      <w:r>
        <w:rPr/>
        <w:t xml:space="preserve">Stonavská stáj Akimarol po dvouleté pauze uspořádala  závody  v parkurovém skákání. Účast  byla hojná.</w:t>
      </w:r>
    </w:p>
    <w:p>
      <w:pPr/>
      <w:r>
        <w:rPr>
          <w:b w:val="1"/>
          <w:bCs w:val="1"/>
        </w:rPr>
        <w:t xml:space="preserve">Žaneta Miková, organizátorka závodů: </w:t>
      </w:r>
      <w:r>
        <w:rPr/>
        <w:t xml:space="preserve">„Jsou to závodníci  hlavně blízkého  okolí (Bohumín, Karviná, Havířov).“</w:t>
      </w:r>
    </w:p>
    <w:p>
      <w:pPr/>
      <w:r>
        <w:rPr>
          <w:b w:val="1"/>
          <w:bCs w:val="1"/>
        </w:rPr>
        <w:t xml:space="preserve">anketa, závodníci: </w:t>
      </w:r>
      <w:r>
        <w:rPr/>
        <w:t xml:space="preserve">„Já jezdím na koni už něco přes rok a  baví mě to, protože mám ráda koně a líbí se mi na nich jezdit.“ „Jezdím od  mala. Mamka už měla koně, tak mi to zůstalo a funguji s nimi dál.“ „Dvakrát  jsem si přibližně sjela drezuru a to bylo asi všechno z mé přípravy. Měla  jsem hodně natrénováno už na předchozí závody.“</w:t>
      </w:r>
    </w:p>
    <w:p>
      <w:pPr/>
      <w:r>
        <w:rPr/>
        <w:t xml:space="preserve">Pěkné počasí přilákalo i mnoho diváků. Ti bedlivě sledovali  téměř 120 startů.</w:t>
      </w:r>
    </w:p>
    <w:p>
      <w:pPr/>
      <w:r>
        <w:rPr>
          <w:b w:val="1"/>
          <w:bCs w:val="1"/>
        </w:rPr>
        <w:t xml:space="preserve">Žaneta Miková, organizátorka závodů: </w:t>
      </w:r>
      <w:r>
        <w:rPr/>
        <w:t xml:space="preserve">„Závodíme klasicky,  jako každý rok, v drezurách. Letos jsme vybrali dvojku sestavu a potom  parkury od výšky 50 cm do 90 cm.“</w:t>
      </w:r>
    </w:p>
    <w:p>
      <w:pPr/>
      <w:r>
        <w:rPr/>
        <w:t xml:space="preserve">Kromě tradičních klubových závodů, pořádá stáj Akimarol  v obci i další akce. V létě organizuje příměstský tábor a během  školního roku umožňuje dětem z místních mateřských škol projet se na konících. Jezdci  na koních se pravidelně účastní i mnoha kulturních akcí. Například během  stonavských dožínek vedou celý průvod a v listopadu místní koňáci spoluorganizují  svatomartinský lampionový průvod.</w:t>
      </w:r>
    </w:p>
    <w:p>
      <w:pPr/>
      <w:r>
        <w:rPr/>
        <w:t xml:space="preserve">---</w:t>
      </w:r>
    </w:p>
    <w:p>
      <w:pPr>
        <w:pStyle w:val="Heading1"/>
      </w:pPr>
      <w:r>
        <w:rPr>
          <w:sz w:val="36"/>
          <w:szCs w:val="36"/>
        </w:rPr>
        <w:t xml:space="preserve">Drzewo Edukacji i 170. rocznica polskiej szkoły</w:t>
      </w:r>
    </w:p>
    <w:p>
      <w:pPr/>
      <w:r>
        <w:rPr>
          <w:b w:val="1"/>
          <w:bCs w:val="1"/>
        </w:rPr>
        <w:t xml:space="preserve">Polsko-czeskim nabożeństwem ekumenicznym rozpoczęły się w kościele ewangelickim w Suchej Średniej całoniedzielne uroczystości związane ze 170. rocznicą otwarcia tu polskiej szkoły wyzwananiowej.</w:t>
      </w:r>
    </w:p>
    <w:p>
      <w:pPr/>
      <w:r>
        <w:rPr/>
        <w:t xml:space="preserve">W kościele zaśpiewał chór z czeskiego gimnazjum oraz uczennica polskiej szkoły w Suchej Górnej. </w:t>
      </w:r>
    </w:p>
    <w:p>
      <w:pPr/>
      <w:r>
        <w:rPr>
          <w:b w:val="1"/>
          <w:bCs w:val="1"/>
        </w:rPr>
        <w:t xml:space="preserve">Józef Szymeczek, historyk, wiceprezes Kongresu Polaków w RC:</w:t>
      </w:r>
      <w:r>
        <w:rPr/>
        <w:t xml:space="preserve"> „Od czasów reformacji szkolnictwo zawsze dzieliło się na ewangelickie lub katolickie, tak było w całej Europie. Gdzie był książę albo właściciel ziemski ewangelik, tam powstawały szkoły ewangelickie, gdzie katolik katolickie. Tu ziemia cieszyńska była ziemią ewangelicką, dlatego początków szkolnictwa na tej ziemi, tego obywatelskiego współczesnego szkolnictwa na ziemi cieszyńskiej, często szukamy właśnie w środowiskach ewangelickich.”</w:t>
      </w:r>
    </w:p>
    <w:p>
      <w:pPr/>
      <w:r>
        <w:rPr/>
        <w:t xml:space="preserve">Cieszyńscy ewangelicy potrafili mądrze  wykorzystać patent tolerancyjny, który umożliwiał zakładanie szkół wyznaniowych w ojczystym języku.</w:t>
      </w:r>
    </w:p>
    <w:p>
      <w:pPr/>
      <w:r>
        <w:rPr>
          <w:b w:val="1"/>
          <w:bCs w:val="1"/>
        </w:rPr>
        <w:t xml:space="preserve">Józef Szymeczek, historyk, wiceprezes Kongresu Polaków w RC:</w:t>
      </w:r>
      <w:r>
        <w:rPr/>
        <w:t xml:space="preserve">  „I co ciekawe, w Czechach powstało osiem takich szkół, na Morawach siedem, a na malutkim Śląsku Cieszyńskim dwadzieścia jeden. Świadczy to o wielkiej determinacji tych naszych przodków, że oni byli świadomi tego, że edukacja jest skarbem dla młodzieży.”</w:t>
      </w:r>
    </w:p>
    <w:p>
      <w:pPr/>
      <w:r>
        <w:rPr/>
        <w:t xml:space="preserve">Ciekawą historię zmagań ówczesnych polskich ewangelików w Suchej Średniej przedstawia wydana z tej okazji publikacja.</w:t>
      </w:r>
    </w:p>
    <w:p>
      <w:pPr/>
      <w:r>
        <w:rPr>
          <w:b w:val="1"/>
          <w:bCs w:val="1"/>
        </w:rPr>
        <w:t xml:space="preserve">Józef Słowik, autor książki:</w:t>
      </w:r>
      <w:r>
        <w:rPr/>
        <w:t xml:space="preserve"> „Jest chyba ewenementem tej szkoły, że zachowały się wszystkie trzy kroniki szkoły od jej początku, od roku 1851, kiedy jest pierwszy wpis w kronice w postaci podania o możliwość założenia szkoły aż do ostatniego wpisu w 1978 roku.”</w:t>
      </w:r>
    </w:p>
    <w:p>
      <w:pPr/>
      <w:r>
        <w:rPr/>
        <w:t xml:space="preserve">Budynku już nie ma. W miejscu, gdzie stała szkoła jubilatka, zasadzono w niedzielę ozdobny perukowiec podolski, pamiątkowe Drzewo Edukacji.  </w:t>
      </w:r>
    </w:p>
    <w:p>
      <w:pPr/>
      <w:r>
        <w:rPr>
          <w:b w:val="1"/>
          <w:bCs w:val="1"/>
        </w:rPr>
        <w:t xml:space="preserve">Janusz Kożusznik, pastor Śląskiego Kościoła Ewangelickiego A.W, gospodarz uroczystości:</w:t>
      </w:r>
      <w:r>
        <w:rPr/>
        <w:t xml:space="preserve"> “Ono będzie miało około trzech metrów może troszeczkę ponad. Tak jest z naszym ludzkim życiem, niektórzy wybijają się bardzo wysoko, tak jak o tym świadczą postaci tych, którzy byli wspomniani w książce, ale niektórzy pozostali gdzieś tam w cieniu, pozostali normalnymi zwykłymi ludzmi, życie każdego jest tak bardzo wartościowe.”                        </w:t>
      </w:r>
    </w:p>
    <w:p>
      <w:pPr/>
      <w:r>
        <w:rPr/>
        <w:t xml:space="preserve">Patronat nad imprezą objął Konsulat Generalny RP w Ostrawie oraz biskup Kościoła Ewangelickiego Ausburskiego Wyznania  w Republice Czeskiej.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2026-03-22T00:29:11+01:00</dcterms:created>
  <dcterms:modified xsi:type="dcterms:W3CDTF">2026-03-22T00:29:11+01:00</dcterms:modified>
</cp:coreProperties>
</file>

<file path=docProps/custom.xml><?xml version="1.0" encoding="utf-8"?>
<Properties xmlns="http://schemas.openxmlformats.org/officeDocument/2006/custom-properties" xmlns:vt="http://schemas.openxmlformats.org/officeDocument/2006/docPropsVTypes"/>
</file>