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Volební studio 2022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Dobrý den, z volebního studia, ve kterém vítám Věru Palkovskou za Osobnosti pro Třinec, současnou primátorku a zároveň jedničku na kandidátce do komunálních voleb. Dobrý den, vítejte.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Krásný, 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hned k prvnímu tématu a to je bydlení v Třinci. Jaká je dostupnost bydlení pro různé věkové kategorie?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Situace bydlení v Třinci se výrazně mění i z toho důvodu, že přibývá těch mladých lidí, kteří si volí, že postaví svůj rodinný domek a tím pádem hledají vhodné pozemky nejenom na území města Třince, ale i v těsné blízkosti. To znamená Bystřice, Vendryně s tím, že jejich život se promítá v našem městě a s tím, že kromě těch rodinných domků u nás je zhruba osm set bytů, které jsou ve vlastnictví města Třince, a tyto byty slouží zejména jako sociální. Pak jsou tam ještě z minulosti byty CPI. Kromě toho je hlavně teď před námi takový velmi zajímavý projekt Bo-Borek, kde připravuje soukromý investor z Třince výstavbu startovacích bytů. Město Třinec je na to připraveno. Takže my řešíme zejména sociální byty a jsme připraveni a činíme kroky k tomu, aby přibyly v našem městě byty startovací zejména pro mladé rodiny s dětmi.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znamená, že jste připraveni na situaci, kdy třeba rodiny budou možná po novém roce ohledně zvyšování cen, energií hledat levnější bydlení nebo jakousi alternativu. Na to je Třinec tedy připraven?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V současné době je to hlavně o sociálních bytech. Mají možnost podat žádost a ta čekací lhůta není tak dlouhá.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můžete nabídnout za bydlení seniorům?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Co se týče seniorů, tam zejména v rámci sociálních služeb máme, je nejenom domov Sosna, kde jsou odlehčovací služby. Kromě toho máme další zařízení, jako je zařízení v Nýdku, v Oldřichovicích, takže je tady celá řada zařízení právě pro seniory, a dokonce ta čekací lhůta je dva až tři měsíce, což je velmi neobvyklé.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Stomatologové, to je celonárodní téma, rezonuje nejvíce v Moravskoslezském kraji. Jak je na tom Třinec? Jste připraveni nabídnout Třinečanům, co nejvíce stomatologů, aby byli obsloužení v místě, aby nemuseli hledat stomatologa v okrajových částech regionu, nebo dokonce v jiných krajích?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Ano, tímto problémem se dokonce zabývám zhruba rok a půl sama, a to z toho důvodu, že jsme si už před mnoha měsíci nechali zpracovat takovou analýzu, ze které vyplývá, že významná část stomatologů je v předdůchodovém věku a během těch čtyř, pěti let ta situace by byla výrazně horší. Takže ten první krok, jsem v úzkém kontaktu s panem Maďarem, děkanem lékařské fakulty a jako město Třinec jsme připravili i materiál, který slouží k tomu, aby lékařská fakulta získala akreditaci právě pro zubní lékařství. Ale to je běh na dlouhou trať a tam i předpokládáme a v tom materiálu také je i uvedeno, že počítáme s tím, že bychom třeba formou stipendia motivovali mladé lékaře, zubaře, aby šli do našeho města. Kromě na několika jednáních jsme nabízeli mladým zubním lékařům, zubním lékař říkám, zda by v Třinci chtěli pracovat, že jim vytvoříme podmínky, a mám dobrou zprávu, o které budu informovat v úterý na zastupitelstvu, že právě se připravuje projekt, ve kterém a se bude rekonstruován objekt, ve kterém budou nejenom zubní lékaři, ale i praktičtí lékaři, protože ta situace je podobná, a už dva zubní lékaři projevili zájem v této ordinaci, v tomto objektu pracovat. Takže jsme i připraveni pomoci formou dotace na vybavení třeba těchto ambulancí. Ano, jsme na to připraveni a dlouhodobě na tom pracujeme.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dalšímu tématu, a to je čistota ovzduší. Co zajistíte pro své obyvatele, aby měli čistší vzduch? Přece jenom tam máte Třinecké železárny, co tedy děláte pro to, aby i v Třinci a blízkém okolí byla čistota ovzduší zajištěna?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Třinec je město průmyslové Třinecké železárny mají 182 let a město 90 let, takže nejdřív vznikly železárny a lidé se stěhovali za prací do Třince. Takže z toho vyplývá, že my jsme spojeni s Třineckými železárnami pupeční šňůrou a je řada projektů společných, ať je to různé ozelenění některých komunikací, ulic se Třineckými železárnami. Samozřejmě Třinecké železárny dlouhodobě mají zpracovanou celou řadu projektů a i ty moderní technologie už vyhovují těm novým ekologickým podmínkám, aby dopad té průmyslové výroby byl co nejmenší.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Máte nějaká data? 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Kdybych tady vytáhla teď graf, ta změna, co se týče dopadu na životní prostředí ze strany Třineckých železáren, je obrovsky změněno. Myslím, že to i obyvatelé cítí, ale pořád je to průmyslové město. Na druhé straně se určitě chcete zeptat a co my děláme pro lepší životní prostředí?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Řekněte, co vy, jako vedení města a jaký úspěch mají třeba kotlíkové dotace? Jak obyvatele motivujete, aby využili tyto dotace?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My jsme se před časem vydali na cestu Smart City a tam je nejenom chytrá zpráva, ale čisté životní prostředí, ale jedna celá oblast je čistá doprava. Takže z naší strany je to maximálně podpora cyklodopravy, podpora železniční dopravy a samozřejmě i elektromobility, ale v rámci města. Takže stavíme cyklostezky, vytváříme podmínky pro cyklodopravu. To se týká i elektromobility a podpora i železniční dopravy. Takže vše z naší strany.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Podpora vypadá jak? To znamená finanční a stavíte cyklostezky?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Ne jenom cyklostezky, ale i podmínky. To znamená například v těsné blízkosti železniční zastávky máme tzv. cyklo dům, ve kterém si mohou odložit kola, sednout na vlak a je třeba do Ostravy studenti do školy. S tím, že kdo už má tam to kolo, když jede vlakem, tak už nemusí platit třeba za uložení toho kola. To jsou maličkosti, ale hlavně ta čistá doprava je u obchvatu Třince, kdy velkou roli myslím město Třinec sehrálo v tom, aby ten obchvat se realizoval a v příštím roce bude i třetí úsek. Jsou to komunikace uvnitř města Třince, to znamená, ta čistá doprava je o komunikacích, po obchvatu Třince, o podpoře čisté dopravy v těchto třech pilířích. A kotlíky mají velký úspěch v našem městě. Dokonce ta poslední etapa, která teď probíhá, my půjčujeme, protože ne všichni mají...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lidí u vás v Třinci zažádalo? Máte to číslo?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To číslo Vám teď z hlavy neřeknu. Dokonce na posledním zastupitelstvu zase jede další vlna těch žadatelů o kotlíkové dotace. My dokonce jim půjčujeme. Ty penízky z toho životního prostředí, které jsou poskytnuty na tyto dotace, nám zůstávají a my z toho zateplujeme například i jednu školku v Tyře, druhou školku v centru města, takže motivujeme a máme velký úspěch, co se týče těch kotlíkových dotací, takže je to více kroků.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jakém stavu jsou ve městě chodníky a komunikace?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Rok 2022 o Třinci bych mohla říct o roku dopravním. Dokonce v letošním roce čtvrt miliardy investujeme do dopravy, to znamená nadjezd, to je ta základní tepna v našem městě. Nad závodní bude čtrnáctého hotov, což byla částka asi sto milionů korun. Kromě toho rekonstruujeme společně s Moravskoslezským krajem komunikaci směřující ke krajské nemocnici šedesát milionů korun. V této chvíli jsme dostali na další chodník dotaci, chodník Podlesí.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Pořad skoro končí, to znamená, že máte jednu minutu na to, abyste oslovila diváky televize POLAR, začíná Vaše minuta.</w:t>
      </w:r>
    </w:p>
    <w:p>
      <w:pPr/>
      <w:r>
        <w:rPr>
          <w:b w:val="1"/>
          <w:bCs w:val="1"/>
        </w:rPr>
        <w:t xml:space="preserve">Věra Palkovská (Osobnosti pro Třinec), lídr kandidátky, Třinec: </w:t>
      </w:r>
      <w:r>
        <w:rPr/>
        <w:t xml:space="preserve">Vážení spoluobčané, náš tým Osobností pro Třinec doplněný mladými lidmi od roku 2006 se stará o naše město Třinec a o vás o občany. A to díky vaší důvěře měníme Třinec, rozvíjíme Třinec jak v oblasti dopravní infrastruktury, péče o seniory, péče o životní prostředí, o prostor veřejný, samozřejmě o rozvoj sportovišť a kulturních zařízení. I díky a právě kontinuitě a stabilitě, která trvá už mnoho let, díky spolupráci a partnerství, která se projevuje na všech úrovni včetně partnerství, spolupráce s firmami na území města Třince v čele s Třineckými železárnami, ale také díky odvaze spojené s odpovědností. Chováme se jako dobrý hospodář, bez skandálu, bez zbytečného zadlužování a klademe velký důraz na toleranci, na vzájemný respekt, poctivost a slušnost. Dovolte mi, abych vás pozvala k volbám 23. a 24. září, protože jen díky vašemu hlasu můžeme dál měnit naše město.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Vaše minuta vypršela, já Vám děkuji za rozhovor.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olebni-studio-2022/volebni-studio-2022-16-09-2022-07-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2026-08-14T06:23:58+02:00</dcterms:created>
  <dcterms:modified xsi:type="dcterms:W3CDTF">2026-08-14T06:23:58+02:00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