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uvidí nejlepší parahokejisty světa</w:t>
      </w:r>
    </w:p>
    <w:p>
      <w:pPr/>
      <w:r>
        <w:rPr>
          <w:b w:val="1"/>
          <w:bCs w:val="1"/>
        </w:rPr>
        <w:t xml:space="preserve">Kombinace Ostrava a parahokej se stává fenoménem a tak není divu, že zde vznikla tradice světového poháru, který se koná v letech, kdy není mistrovství světa. O víkendu začíná v porubské Torax Aréně 2. ročník.</w:t>
      </w:r>
    </w:p>
    <w:p>
      <w:pPr/>
      <w:r>
        <w:rPr/>
        <w:t xml:space="preserve">V sobotu 24. září začíná v Ostravské RT Torax Aréně světový parahokejový turnaj, kterého se zúčastní nejlepší týmy světa. Česká reprezentace už ale celý týden v Ostravě trénuje společně s Američany a učí se tak opravdu od těch nejlepších.</w:t>
      </w:r>
    </w:p>
    <w:p>
      <w:pPr/>
      <w:r>
        <w:rPr>
          <w:b w:val="1"/>
          <w:bCs w:val="1"/>
        </w:rPr>
        <w:t xml:space="preserve">Jakub Novotný, trenér reprezentace ČR:</w:t>
      </w:r>
      <w:r>
        <w:rPr/>
        <w:t xml:space="preserve"> "Ukázali nám nějaká cvičení. Mají ty tréninky jsou hodně založené na hře." </w:t>
      </w:r>
    </w:p>
    <w:p>
      <w:pPr/>
      <w:r>
        <w:rPr/>
        <w:t xml:space="preserve">Turnaje se účastní také hráči Kanady a Norsko, Slovensko a Německo vytvoří společný družstvo. Týmy se pak všechny mezi sebou utkají-</w:t>
      </w:r>
    </w:p>
    <w:p>
      <w:pPr/>
      <w:r>
        <w:rPr>
          <w:b w:val="1"/>
          <w:bCs w:val="1"/>
        </w:rPr>
        <w:t xml:space="preserve">Irena Šašková, manažerka turnaje: </w:t>
      </w:r>
      <w:r>
        <w:rPr/>
        <w:t xml:space="preserve">"Po základní skupině následuje semifinále. Podle výsledků se týmy rozdělí a pak budou následovat zápasy o 3. místo a o titul." </w:t>
      </w:r>
    </w:p>
    <w:p>
      <w:pPr/>
      <w:r>
        <w:rPr>
          <w:b w:val="1"/>
          <w:bCs w:val="1"/>
        </w:rPr>
        <w:t xml:space="preserve">Jiří Šindler, předseda parahokejového svazu:</w:t>
      </w:r>
      <w:r>
        <w:rPr/>
        <w:t xml:space="preserve"> "Je to turnaj mezinárodního významu. Přijely nejlepší týmy světa. Dají se očekávat hodně kvalitní utkání."</w:t>
      </w:r>
    </w:p>
    <w:p>
      <w:pPr/>
      <w:r>
        <w:rPr/>
        <w:t xml:space="preserve">International Para Hockey Cup začne zápasem USA a spojeného týmu v sobotu 24. září v 16:00. Česká reprezentace se tentýž den utká od 19:00 s parahokejisty Kanady.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realizují vítězné projekty participativního rozpočtu</w:t>
      </w:r>
    </w:p>
    <w:p>
      <w:pPr/>
      <w:r>
        <w:rPr>
          <w:b w:val="1"/>
          <w:bCs w:val="1"/>
        </w:rPr>
        <w:t xml:space="preserve">Zrcadla na dívčích toaletách, jiné zvonění, relaxační koutek s knihovničkou. To jsou jen některé z vítězných projektů, které se aktuálně realizují v rámci 1. ročníku školního participativního rozpočtu centrálního obvodu Ostravy.</w:t>
      </w:r>
    </w:p>
    <w:p>
      <w:pPr/>
      <w:r>
        <w:rPr/>
        <w:t xml:space="preserve">Do prvního ročníku školního participativního rozpočtu v obvodu Moravská Ostrava a Přívoz se zapojilo celkem 7 základních škol. Na realizaci vítězných projektů každá z nich dostala od radnice 40 tisíc korun. Celkem školáci podali 80 různorodých projektů. Ty vítězné se už realizují.</w:t>
      </w:r>
    </w:p>
    <w:p>
      <w:pPr/>
      <w:r>
        <w:rPr>
          <w:b w:val="1"/>
          <w:bCs w:val="1"/>
        </w:rPr>
        <w:t xml:space="preserve">Kateřina Chromčáková, žákyně ZŠ Gen. Píky: </w:t>
      </w:r>
      <w:r>
        <w:rPr/>
        <w:t xml:space="preserve">“Nápadů bylo celkově hodně, kolem 19 a vybrali se dva, aby to bylo do těch 40 tisíc. Bavilo nás to hodně, každý si mohl vybrat a mohl volit sám za sebe. Jeden je tady ty polepy na schody. Jedny jsou třeba pádové otázky, vyjmenovaná slova nebo anglická nepravidelná slovesa, nebo matematické.”</w:t>
      </w:r>
    </w:p>
    <w:p>
      <w:pPr/>
      <w:r>
        <w:rPr>
          <w:b w:val="1"/>
          <w:bCs w:val="1"/>
        </w:rPr>
        <w:t xml:space="preserve">Ondřej Kubatý, žák ZŠ Gen. Píky: </w:t>
      </w:r>
      <w:r>
        <w:rPr/>
        <w:t xml:space="preserve">“Druhým vítězným projektem byly lavičky sloužící k relaxu, sloužící ke střídačce rychlé k pingpongovému stolu. Lavičky jsou celkem dvě. Jedny jsou v tomto patře, druhé jsou o patro výš. Využívané jsou každou přestávku. Prostě zazvoní, děcka vezmou pingpongové pálky, jdou si zahrát a často to slouží ke střídání.”</w:t>
      </w:r>
    </w:p>
    <w:p>
      <w:pPr/>
      <w:r>
        <w:rPr/>
        <w:t xml:space="preserve">V Základní škole Ostrčilova školáci podali celkem 14 projektů.</w:t>
      </w:r>
    </w:p>
    <w:p>
      <w:pPr/>
      <w:r>
        <w:rPr>
          <w:b w:val="1"/>
          <w:bCs w:val="1"/>
        </w:rPr>
        <w:t xml:space="preserve">Jakub Mezírka, učitel ZŠ Ostrčilova: "</w:t>
      </w:r>
      <w:r>
        <w:rPr/>
        <w:t xml:space="preserve">Čtyři postoupily do užšího výběru a realizovaly se dva stolní fotbálky, které vidíte za námi. Druhým vítězným projektem byla kolárna na úschovu kol, koloběžek a skateboardů a ta je v řešení."</w:t>
      </w:r>
    </w:p>
    <w:p>
      <w:pPr/>
      <w:r>
        <w:rPr/>
        <w:t xml:space="preserve">Kolárna bude v těchto místech ohrazena zhruba v polovině. </w:t>
      </w:r>
    </w:p>
    <w:p>
      <w:pPr/>
      <w:r>
        <w:rPr/>
        <w:t xml:space="preserve">Žáci neodhadli finanční náročnost kolárny. Hledá se tak cesta, jak společně s financemi ze školy tento projekt realizovat.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se snaží zajistit energetickou bezpečnost</w:t>
      </w:r>
    </w:p>
    <w:p>
      <w:pPr/>
      <w:r>
        <w:rPr>
          <w:b w:val="1"/>
          <w:bCs w:val="1"/>
        </w:rPr>
        <w:t xml:space="preserve">Moravskoslezský kraj se snaží řešit problémy se zdražováním energií a to hned několika způsoby, protože mix zdrojů je nejlepší. Chystá se masivní výroba elektřiny ze slunce a kraj chce také prosadit prodloužení těžby uhlí v našem regionu.</w:t>
      </w:r>
    </w:p>
    <w:p>
      <w:pPr/>
      <w:r>
        <w:rPr/>
        <w:t xml:space="preserve">Moravskoslezský kraj hledá možnosti, kde ušetřit za energie a jednou z možností je výroba elektřiny ze slunce. Úřad má v majetku stovky budov, na jejichž střechách byly mohly být nainstalovány fotovoltaické elektrárny. pilotně se připravuje projekt na dvou školách ve Frýdku-Místku a Bruntále.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"Pokud budeme instalovat fotovoltaiku, tak ušetříme nějaké procento sami, ale předpokládáme, že ten hlavní přínos bude, že tu elektřinu prodáme nebo vyměníme s někým, kdo tu elektřinu potřebuje v době, kdy třeba škola elektřinu vyrábí, ale nespotřebovává." </w:t>
      </w:r>
    </w:p>
    <w:p>
      <w:pPr/>
      <w:r>
        <w:rPr/>
        <w:t xml:space="preserve">Důležitá je také energetická bezpečnost a proto kraj vyvolal jednání o dalším využití uhlí, protože například Třebovická elektrárna, která Ostravu z velké části vytápí a vyrábí i elektřinu, uhlí spaluje.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"Jsem rád, že vláda vyslyšela naše přání svolat Radu pro energetickou a surovinovou politiku, takže máme setkání s panem ministrem. Budou tam hejtmani za Moravskoslezský, Ústecký a Karlovarský kraj a budeme se bavit jak dál s uhlím, protože jedna věc je ekonomická výhodnost  a druhá věc je energetická bezpečnost."</w:t>
      </w:r>
    </w:p>
    <w:p>
      <w:pPr/>
      <w:r>
        <w:rPr/>
        <w:t xml:space="preserve">Jednání hejtmanů s ministrem průmyslu a obchodu Jozefem Síkelou se uskuteční 27.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Herbert Dreiseitl s týmem na pracovní návštěvě Bruntálu</w:t>
      </w:r>
    </w:p>
    <w:p>
      <w:pPr/>
      <w:r>
        <w:rPr>
          <w:b w:val="1"/>
          <w:bCs w:val="1"/>
        </w:rPr>
        <w:t xml:space="preserve">Bridging The Gap - přemostění mezery je názvem i mottem projektu architekta a krajináře Herberta Dreiseitla. Ten má ve městě své kořeny po rodičích o prarodičích a projektem Vize 2070 chce pomoci městu v hledání a plánování budoucího rozvoje.</w:t>
      </w:r>
    </w:p>
    <w:p>
      <w:pPr/>
      <w:r>
        <w:rPr/>
        <w:t xml:space="preserve"> Třídenní pracovní návštěvě a workshopům předcházela veřejná anketa pro občany města v médiích.</w:t>
      </w:r>
    </w:p>
    <w:p>
      <w:pPr/>
      <w:r>
        <w:rPr>
          <w:b w:val="1"/>
          <w:bCs w:val="1"/>
        </w:rPr>
        <w:t xml:space="preserve">Magdaléna Kokešová, realizační tým Herberta Dreiseitla: </w:t>
      </w:r>
      <w:r>
        <w:rPr/>
        <w:t xml:space="preserve">„Byli jsme mile překvapeni všemi odpověďmi. Byly konstruktivní a velmi osobité. Velmi nám pomohly v koncipaci tohoto workshopu i celého dalšího projektování tohoto projektu. Většina z účastníků byla mladá, bylo to půl na půl muži, ženy a zúčastnilo se více než 700 lidí, což je úžasné číslo pro Bruntál v této velikosti.“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„Jsem velmi pozitivně překvapen, že ve čtvrtek do kina, v pátek do společenského domu, i v sobotu do společenského domu přišlo mnoho občanů města. My jsme ve čtvrtek měli úvodní prezentaci práce Herberta Dreiseitla a představení projektu Bridging The Gap – Vize města Bruntálu 2070, pokračovali jsme v pátek pracovním setkáním, workshopem pro stávající zastupitele a kandidáty do zastupitelstva Bruntálu a dneska jsme se tady potkali s občany, s návštěvníky města a opětovně se tvoří vize, plány, co by se ve městě mohlo rozvinout a zlepšit.“</w:t>
      </w:r>
    </w:p>
    <w:p>
      <w:pPr/>
      <w:r>
        <w:rPr/>
        <w:t xml:space="preserve"> Termín workshopu byl stanoven ještě před známostí termínu komunálních voleb. Proto byli na první workshop pozvání stávající i potencionální zastupitelé města. Druhý byl pak určen široké veřejnosti. Vyhlídky města shrnul architekt do pěti okruhů.    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„Myslím, že velmi velká šance je to, že historické centrum Bruntálu je situováno na kopci a lemováno koridory potoků. Dokážeme-li tyto vodní toky udělat silnější, viditelnější, přinášející více zeleně, bude to velmi dobré pro kvalitu ovzduší, vodní management a pro spojení lidí se zelenými částmi města.</w:t>
      </w:r>
    </w:p>
    <w:p>
      <w:pPr/>
      <w:r>
        <w:rPr/>
        <w:t xml:space="preserve"> Za druhé si myslím, že centrum města má enormní potenciál, aby mělo více aktivit. Jako více hotelů, restaurací, víkendových míst. Pokud dokážeme reaktivovat centrum města k více aktivitám, bude to velký pokrok pro město.</w:t>
      </w:r>
    </w:p>
    <w:p>
      <w:pPr/>
      <w:r>
        <w:rPr/>
        <w:t xml:space="preserve"> Za třetí – myslím si, že doprava je problém ve městě. Je tu mnoho nákladních aut, doprava je nebezpečná, přináší znečištění a hluk. Pokud bychom dostali velkou dopravu ven do okolí města, a udělali město s vnitřní dopravou mnohem systematičtější a životaschopnější, přátelštější k lidem, aby lidé mohli chodit z místa A do místa B bezpečněji, byl by to velký pokrok.</w:t>
      </w:r>
    </w:p>
    <w:p>
      <w:pPr/>
      <w:r>
        <w:rPr/>
        <w:t xml:space="preserve"> Za čtvrté – myslím si, že hlavní náměstí by mohlo také být zajímavější a historicky zdobnější, myslím si, že je to obývací pokoj společnosti. Hlavní náměstí je velice zajímavé, mohlo by být ještě lepší designově.</w:t>
      </w:r>
    </w:p>
    <w:p>
      <w:pPr/>
      <w:r>
        <w:rPr/>
        <w:t xml:space="preserve"> A na konec – soukromý sektor, soukromí investoři do staveb a renovací mohou skutečně pozvednout kvalitu, aby se město dostalo na vyšší úroveň. Máte velký sortiment lidí a společenských skupin, které mohou udělat město opravdu atraktivní.</w:t>
      </w:r>
    </w:p>
    <w:p>
      <w:pPr/>
      <w:r>
        <w:rPr/>
        <w:t xml:space="preserve"> Těchto pět témat by mohlo opravdu pozvednout město."</w:t>
      </w:r>
    </w:p>
    <w:p>
      <w:pPr/>
      <w:r>
        <w:rPr/>
        <w:t xml:space="preserve"> Již v říjnu navštíví město desítky studentů německých i českých vysokých škol. Ti budou rozvíjet výsledky workshopů a pracovat na jejich realizacích pro budoucnost.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Hřbitov v Butovicích lemuje místo drátů kamenná zeď</w:t>
      </w:r>
    </w:p>
    <w:p>
      <w:pPr/>
      <w:r>
        <w:rPr>
          <w:b w:val="1"/>
          <w:bCs w:val="1"/>
        </w:rPr>
        <w:t xml:space="preserve">Hřbitov v Butovicích, místní části Studénky, obepíná ze dvou stran nová kamenná zeď. Nahradila staré, místy už rozbité pletivo. Stavbu zděného plotu kolem pohřebního místa si ale vyžádali i občané.</w:t>
      </w:r>
    </w:p>
    <w:p>
      <w:pPr/>
      <w:r>
        <w:rPr/>
        <w:t xml:space="preserve">Původně lemoval hřbitov v Butovicích drátěný plot. Zub času už v něm na několika místech vytvořil trhliny a stejně jej pracovníci museli svěsit kvůli provedení plánované údržby zeleně. Posledním argumentem pro jeho výměnu za kamenný pak bylo přání obyvatel.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“Řekněme, že souběžně v tu chvíli probíhalo jednání o participativním rozpočtu, kdy jeden z těch návrhů občanů byl, aby se ten plot udělal nový a aby byl kamenný nebo zděný tak, aby to působilo celkově více tím pietním dojmem.”</w:t>
      </w:r>
    </w:p>
    <w:p>
      <w:pPr/>
      <w:r>
        <w:rPr/>
        <w:t xml:space="preserve">Se hřbitovem sousedí pozemek, který jeho vlastníci používají k zemědělské činnosti, včetně chovu koní a ovcí. Vedení radnice pak rozhodlo, že postaví plot ne z participativního, ale ze standardního rozpočtu. </w:t>
      </w:r>
    </w:p>
    <w:p>
      <w:pPr/>
      <w:r>
        <w:rPr>
          <w:b w:val="1"/>
          <w:bCs w:val="1"/>
        </w:rPr>
        <w:t xml:space="preserve">Gabriela Dlábková, správkyně hřbitova: </w:t>
      </w:r>
      <w:r>
        <w:rPr/>
        <w:t xml:space="preserve">“Je to tady veliká změna, já myslím, že ten plot tomu dodal takovou atmosféru. V neposlední řadě si myslím, že alespoň babičky nemají strach, že jim někdo ukrade jejich dušičkovou výzdobu.” </w:t>
      </w:r>
    </w:p>
    <w:p>
      <w:pPr/>
      <w:r>
        <w:rPr/>
        <w:t xml:space="preserve">Nový plot ale zatím není v zadní části hřbitova. Důvodem jsou plány města na rozšíření pohřebního místa.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“Pozemek za tím plotem vzadu už je vykoupený, zpracováváme projekt.”</w:t>
      </w:r>
    </w:p>
    <w:p>
      <w:pPr/>
      <w:r>
        <w:rPr/>
        <w:t xml:space="preserve">Ten teprve vyřeší, zda nový hřbitov bude součástí toho stávajícího nebo bude samostatně oplocený.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Hokejový klub Karviná zprovoznil na zimním stadionu tělocvičnu pro děti</w:t>
      </w:r>
    </w:p>
    <w:p>
      <w:pPr/>
      <w:r>
        <w:rPr>
          <w:b w:val="1"/>
          <w:bCs w:val="1"/>
        </w:rPr>
        <w:t xml:space="preserve">Na zimním stadionu v Karviné otevřel místní hokejový klub novou tělocvičnu pro děti. Nové zázemí pro jejich fyzickou přípravu vzniklo z původního prostoru bufetu.</w:t>
      </w:r>
    </w:p>
    <w:p>
      <w:pPr/>
      <w:r>
        <w:rPr/>
        <w:t xml:space="preserve">Malí hokejisté místního Hokejového klubu Karviná mají k dispozici nové zázemí pro zlepšování fyzické kondice. Výstavbu tělocvičny si klub určil jako další cíl rozvoje Karvinského hokeje. </w:t>
      </w:r>
    </w:p>
    <w:p>
      <w:pPr/>
      <w:r>
        <w:rPr>
          <w:b w:val="1"/>
          <w:bCs w:val="1"/>
        </w:rPr>
        <w:t xml:space="preserve">Martin Kytka, předseda HK Karviná, trené</w:t>
      </w:r>
      <w:r>
        <w:rPr/>
        <w:t xml:space="preserve">r: "Primárně to je zaměřené na hluboký stabilizační systém, máme tady závěsné systémy, kde starší děti budou moci trénovat, medicinbaly, bossy na stabilizační systém takzvaný CORE, to je dnes alfa a omega sportu a hokeje jako takového."</w:t>
      </w:r>
    </w:p>
    <w:p>
      <w:pPr/>
      <w:r>
        <w:rPr/>
        <w:t xml:space="preserve">Příprava mimo ledovou plochu k hokeji patří.</w:t>
      </w:r>
    </w:p>
    <w:p>
      <w:pPr/>
      <w:r>
        <w:rPr>
          <w:b w:val="1"/>
          <w:bCs w:val="1"/>
        </w:rPr>
        <w:t xml:space="preserve">Martin Kytka, předseda HK Karviná, trenér</w:t>
      </w:r>
      <w:r>
        <w:rPr/>
        <w:t xml:space="preserve">: "My musíme ty děti rozvíjet tak, jak jsme byli rozvíjeni my. Dnes nemají ty děti skrz tu dobu být venku, hrát si s kamarády, tak musíme suplovat školu a nahradit jim ten pohyb tady v tělocvičně."</w:t>
      </w:r>
    </w:p>
    <w:p>
      <w:pPr/>
      <w:r>
        <w:rPr>
          <w:b w:val="1"/>
          <w:bCs w:val="1"/>
        </w:rPr>
        <w:t xml:space="preserve">anketa: hráči HK Karviná</w:t>
      </w:r>
      <w:r>
        <w:rPr/>
        <w:t xml:space="preserve">: “20 Těším se moc na tréninky a tělocvična se mi moc líbí.” "Jsme tady poprvé a vypadá to dobře."</w:t>
      </w:r>
    </w:p>
    <w:p>
      <w:pPr/>
      <w:r>
        <w:rPr/>
        <w:t xml:space="preserve">Tělocvična vznikla za 80 dní intenzivních prací, kdy byly nutné bourací práce, vyrovnání podlahy, položení koberce pod tatami, kompletní výmalba prostoru a následné vybavení potřebnými pomůckami a cvičebním nářadím. Finance na přestavbu poskytla klubu Nadace OKD a také město Karviná.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9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2026-09-06T19:29:57+02:00</dcterms:created>
  <dcterms:modified xsi:type="dcterms:W3CDTF">2026-09-06T19:29:57+02:00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