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Začaly volby do zastupitelstev měst a obcí a do senátu</w:t>
      </w:r>
    </w:p>
    <w:p>
      <w:pPr/>
      <w:r>
        <w:rPr>
          <w:b w:val="1"/>
          <w:bCs w:val="1"/>
        </w:rPr>
        <w:t xml:space="preserve">Uplynuly další čtyři roky a znovu si vybíráme své zástupce do vedení měst, městských obvodů a obcí. Vybírat si můžeme mezi politickými stranami a hnutími i přímo mezi kandidáty. Ve čtyři volebních obvodech v kraji se volí také mezi kandidáty do senátu.</w:t>
      </w:r>
    </w:p>
    <w:p>
      <w:pPr/>
      <w:r>
        <w:rPr/>
        <w:t xml:space="preserve">Tradiční čas 14 hodin znamenal začátek voleb i v našem kraji. V letošním roce jde o volby komunální, kdy si můžeme vybírat často mezi lidmi, které skutečně známe a tak je na nás, zda zvolíme výběr podle nějaké ideologie a nebo prostě volíme člověka, kterému věříme, protože ho známe. </w:t>
      </w:r>
    </w:p>
    <w:p>
      <w:pPr/>
      <w:r>
        <w:rPr>
          <w:b w:val="1"/>
          <w:bCs w:val="1"/>
        </w:rPr>
        <w:t xml:space="preserve"> anketa, ostravští voliči:</w:t>
      </w:r>
      <w:r>
        <w:rPr/>
        <w:t xml:space="preserve"> "Volím podle lidí, které znám." </w:t>
      </w:r>
    </w:p>
    <w:p>
      <w:pPr/>
      <w:r>
        <w:rPr/>
        <w:t xml:space="preserve">"Podle strany." "</w:t>
      </w:r>
    </w:p>
    <w:p>
      <w:pPr/>
      <w:r>
        <w:rPr/>
        <w:t xml:space="preserve">"Já volím lidi, kterým věřím." </w:t>
      </w:r>
    </w:p>
    <w:p>
      <w:pPr/>
      <w:r>
        <w:rPr/>
        <w:t xml:space="preserve">Můžeme tedy buď křížkovat vybrané kandidáty, nebo si vybereme stranu či hnutí a nebo můžete kombinovat obojí. Hlasuje se v 1300 volebních okrscích. </w:t>
      </w:r>
    </w:p>
    <w:p>
      <w:pPr/>
      <w:r>
        <w:rPr>
          <w:b w:val="1"/>
          <w:bCs w:val="1"/>
        </w:rPr>
        <w:t xml:space="preserve">Radim Novobilský, předseda volební komise: </w:t>
      </w:r>
      <w:r>
        <w:rPr/>
        <w:t xml:space="preserve">"Je důležité sebou mít platný občanský průkaz nebo pas. Volič předstoupí před některého člena volební komise, kde se legitimuje a bude mu vydána obálka." </w:t>
      </w:r>
    </w:p>
    <w:p>
      <w:pPr/>
      <w:r>
        <w:rPr/>
        <w:t xml:space="preserve">Občané nakaženi covidem, k volbám nesmějí. Letos pro ně nejsou vytvořeny žádné speciální podmínky, takže prostě nemohou volit. Ochrana zdraví je podle volebního zákona přednější.   Důležitá je, aby označených kandidátů nebylo více, než má každý volič hlasů, tedy kolik je křesel v zastupitelstvu. V opačném případě je lístek neplatný. Ve volebním obvodu Ostrava-město, Nový Jičín, Frýdek-Místek a Bruntál také lidé vybírají senátory.   </w:t>
      </w:r>
    </w:p>
    <w:p>
      <w:pPr/>
      <w:r>
        <w:rPr/>
        <w:t xml:space="preserve">---</w:t>
      </w:r>
    </w:p>
    <w:p>
      <w:pPr>
        <w:pStyle w:val="Heading1"/>
      </w:pPr>
      <w:r>
        <w:rPr>
          <w:sz w:val="36"/>
          <w:szCs w:val="36"/>
        </w:rPr>
        <w:t xml:space="preserve">Ke komunálním volbám se chystají i prvovoliči</w:t>
      </w:r>
    </w:p>
    <w:p>
      <w:pPr/>
      <w:r>
        <w:rPr>
          <w:b w:val="1"/>
          <w:bCs w:val="1"/>
        </w:rPr>
        <w:t xml:space="preserve">V Česku letos může jít k volbám na 70 tisíc prvovoličů. Podmínkou je, aby alespoň ve druhý den jejich konání dosáhli věku 18 let. Většina z nich se na tuto novou zkušenost těší.</w:t>
      </w:r>
    </w:p>
    <w:p>
      <w:pPr/>
      <w:r>
        <w:rPr/>
        <w:t xml:space="preserve">Každý hlas se počítá. To si myslí většina námi oslovených mladých lidí, kteří mohou jít volit úplně poprvé. Není jim tak jedno, co se děje v jejich okolí.    </w:t>
      </w:r>
    </w:p>
    <w:p>
      <w:pPr/>
      <w:r>
        <w:rPr>
          <w:b w:val="1"/>
          <w:bCs w:val="1"/>
        </w:rPr>
        <w:t xml:space="preserve">prvovoliči: </w:t>
      </w:r>
      <w:r>
        <w:rPr/>
        <w:t xml:space="preserve">“Já se těším velice. Myslím si, že to bude dobrá zkušenost a vůbec to poprvé vyzkoušet, jak jsem to vždycky viděla u těch rodičů, tak se moc těším na to a doufám teda, že se něco změní, když bude volit více mladých lidí a snad přijde dostatek lidí, aby se něco změnilo teda.”</w:t>
      </w:r>
    </w:p>
    <w:p>
      <w:pPr/>
      <w:r>
        <w:rPr/>
        <w:t xml:space="preserve">“Já se těším rozhodně, protože je to určitě nějaká nová zkušenost a určitě si myslím, že každý hlas má velkou váhu, že vždycky je to třeba. Klidně i jeden hlas může rozhodnout vše, takže si myslím, že každý, kdo má možnost tak by měl jít volit. U nás ve třídě půjde skoro každý, kdo může.”</w:t>
      </w:r>
    </w:p>
    <w:p>
      <w:pPr/>
      <w:r>
        <w:rPr>
          <w:b w:val="1"/>
          <w:bCs w:val="1"/>
        </w:rPr>
        <w:t xml:space="preserve">Barbora Lupečková, mluvčí MOb Moravská Ostrava a Přívoz: </w:t>
      </w:r>
      <w:r>
        <w:rPr/>
        <w:t xml:space="preserve">“Počet voličů, kteří letos mohou volit do komunálních voleb je v obvodu Moravská Ostrava a Přívoz celkem 29 tisíc 223. Z toho máme 284 prvovoličů.”</w:t>
      </w:r>
    </w:p>
    <w:p>
      <w:pPr/>
      <w:r>
        <w:rPr>
          <w:b w:val="1"/>
          <w:bCs w:val="1"/>
        </w:rPr>
        <w:t xml:space="preserve">Pavlína Mučková, vedoucí odboru vnitřních věcí:</w:t>
      </w:r>
      <w:r>
        <w:rPr/>
        <w:t xml:space="preserve"> “V našem městském obvodě máme 47 okrskových volebních komisí, tudíž i místností, kde zajišťuje činnost těchto komisí 424 členů. Ti budou jednak dohlížet na hlasování pro volby do zastupitelstva našeho městského obvodu, zastupitelstva města a v tomto roce i pro Senát PČR.”</w:t>
      </w:r>
    </w:p>
    <w:p>
      <w:pPr/>
      <w:r>
        <w:rPr/>
        <w:t xml:space="preserve">Zatímco nejmladšímu členovi komise je právě 18 let, nejstaršímu 84.</w:t>
      </w:r>
    </w:p>
    <w:p>
      <w:pPr/>
      <w:r>
        <w:rPr/>
        <w:t xml:space="preserve">---</w:t>
      </w:r>
    </w:p>
    <w:p>
      <w:pPr>
        <w:pStyle w:val="Heading1"/>
      </w:pPr>
      <w:r>
        <w:rPr>
          <w:sz w:val="36"/>
          <w:szCs w:val="36"/>
        </w:rPr>
        <w:t xml:space="preserve">Lidé s vážnými infekčními nemocemi letos neodvolí</w:t>
      </w:r>
    </w:p>
    <w:p>
      <w:pPr/>
      <w:r>
        <w:rPr>
          <w:b w:val="1"/>
          <w:bCs w:val="1"/>
        </w:rPr>
        <w:t xml:space="preserve">Letošní komunální i doplňovací volby do Senátu přinesly několik neobvyklostí. Jednou z nich jsou na mnoha místech největší hlasovací lístky. Další je pak také neumožnění hlasování lidem v izolaci. Oproti covidové době nebude možné hlasovat ani z auta.</w:t>
      </w:r>
    </w:p>
    <w:p>
      <w:pPr/>
      <w:r>
        <w:rPr/>
        <w:t xml:space="preserve">Pravidelně každé volby přináší vždy nějaké zajímavosti. Někde  zřizují volební místnosti v hospodě. Jinde přichází volit čerstvě plnoletí  anebo také ti nejstarší obyvatelé.</w:t>
      </w:r>
    </w:p>
    <w:p>
      <w:pPr/>
      <w:r>
        <w:rPr>
          <w:b w:val="1"/>
          <w:bCs w:val="1"/>
        </w:rPr>
        <w:t xml:space="preserve">Anketa:</w:t>
      </w:r>
      <w:r>
        <w:rPr/>
        <w:t xml:space="preserve"> 1.) "Jsem stará, ale důležité jsou, to je jasné. Ale ještě nejsme  rozhodnuté, ale nějak to zvládneme." 2.) "No, asi to nestihneme domů k volbám, protože jsme na  dovolené, takže bohužel. Samozřejmě každého to zajímá, to je jasné."</w:t>
      </w:r>
    </w:p>
    <w:p>
      <w:pPr/>
      <w:r>
        <w:rPr/>
        <w:t xml:space="preserve">Letos ale neodvolí lidé, kteří mají vážnou infekční nemoc. </w:t>
      </w:r>
    </w:p>
    <w:p>
      <w:pPr/>
      <w:r>
        <w:rPr>
          <w:b w:val="1"/>
          <w:bCs w:val="1"/>
        </w:rPr>
        <w:t xml:space="preserve">Josef Pavlovic (Piráti), náměstek ministra zdravotnictví:</w:t>
      </w:r>
      <w:r>
        <w:rPr/>
        <w:t xml:space="preserve"> "V tuto chvíli je překážka volebního práva, pokud máte  nařízenou izolaci z důvodů některého infekčního onemocnění, mezi které v tuto  chvíli řadíme covid, ale i dalších 30 chorob. V tuto chvíli se to týká  přibližně 10 000 osob pro volby do místních v zastupitelstev v přibližně  6 500 obcích."</w:t>
      </w:r>
    </w:p>
    <w:p>
      <w:pPr/>
      <w:r>
        <w:rPr/>
        <w:t xml:space="preserve">Volit nebudou ani lidé, kteří leží v nemocnicích na  infekčních. Na běžných lůžkových odděleních se ale standardně volí. Další  zajímavostí je také velikost hlasovacího lístku. </w:t>
      </w:r>
    </w:p>
    <w:p>
      <w:pPr/>
      <w:r>
        <w:rPr>
          <w:b w:val="1"/>
          <w:bCs w:val="1"/>
        </w:rPr>
        <w:t xml:space="preserve">Martin Garba, vedoucí odboru vnitřních věcí  Magistrátu města Frýdku-Místku:</w:t>
      </w:r>
      <w:r>
        <w:rPr/>
        <w:t xml:space="preserve"> "Volby do zastupitelstva Frýdku-Místku, tak za poslední volby  máme největší hlasovací lístek A2. Z toho důvodu, že máme dvě koalice a v těch  koalicích je více řádků. To znamená, že nižší formát nemohl být."</w:t>
      </w:r>
    </w:p>
    <w:p>
      <w:pPr/>
      <w:r>
        <w:rPr/>
        <w:t xml:space="preserve">Systém hlasování je u komunálních voleb nejsložitější. Lidé  mohou vybrat jednu stranu nebo rozdělit křížky napříč stranami podle počtu zastupitelů. </w:t>
      </w:r>
    </w:p>
    <w:p>
      <w:pPr/>
      <w:r>
        <w:rPr/>
        <w:t xml:space="preserve">---</w:t>
      </w:r>
    </w:p>
    <w:p>
      <w:pPr/>
      <w:r>
        <w:rPr/>
        <w:t xml:space="preserve">Zprávy krátké 23. 9. 2022 17.00 - 2</w:t>
      </w:r>
    </w:p>
    <w:p>
      <w:pPr/>
      <w:r>
        <w:rPr/>
        <w:t xml:space="preserve">Západní obchvat Krnova získal pravomocné územní rozhodnutí. Díky nabytí právní moci může ŘSD dál postupovat s přípravami stavby. Předpokládaný rozpočet projektu je 858 milionů korun. Budoucí silnice I/45 odvede dopravu z centra Krnova.</w:t>
      </w:r>
    </w:p>
    <w:p>
      <w:pPr/>
      <w:r>
        <w:rPr/>
        <w:t xml:space="preserve">V obvodu Slezská Ostrava dokončili rekonstrukci bytů na ulici Dědičná. Bydlet v nich mohou vysokoškolští studenti. Ti mohou už začít podávat online žádosti. Jde o celkem 23 malometrážních bytů. Smlouva bude na dobu určitou, a to maximálně na jeden akademický rok.</w:t>
      </w:r>
    </w:p>
    <w:p>
      <w:pPr/>
      <w:r>
        <w:rPr/>
        <w:t xml:space="preserve">Cenu Grand Prix v prestižní soutěži Stavba Moravskoslezského kraje získala Prodloužená Rudná, tedy silnice I/11 v Ostravě. Do letošního 16. ročníku se zapojilo 46 staveb. Porota ocenila také revitalizaci zámeckého parku a saly terreny zámku Bruntál nebo Muzeum nákladních automobilů Tatra.</w:t>
      </w:r>
    </w:p>
    <w:p>
      <w:pPr/>
      <w:r>
        <w:rPr/>
        <w:t xml:space="preserve">Ve Frýdku-Místku zavádí nové digitální zobrazování jízdních řádů na tamních zastávkách. Technologie napodobuje vzhled tradičních tištěných jízdních řádů. Displeje se dobíjí prostřednictvím solárního panelu, není tedy nutná kabeláž.</w:t>
      </w:r>
    </w:p>
    <w:p>
      <w:pPr/>
      <w:r>
        <w:rPr/>
        <w:t xml:space="preserve">---</w:t>
      </w:r>
    </w:p>
    <w:p>
      <w:pPr>
        <w:pStyle w:val="Heading1"/>
      </w:pPr>
      <w:r>
        <w:rPr>
          <w:sz w:val="36"/>
          <w:szCs w:val="36"/>
        </w:rPr>
        <w:t xml:space="preserve">Zahrádkáři se po roce pochlubili svými výpěstky</w:t>
      </w:r>
    </w:p>
    <w:p>
      <w:pPr/>
      <w:r>
        <w:rPr>
          <w:b w:val="1"/>
          <w:bCs w:val="1"/>
        </w:rPr>
        <w:t xml:space="preserve">Zahrádkáři z Karvinska uspořádali svou tradiční výstavu, na které veřejnosti ukázali, co všechno se jim podařilo vypěstovat a v jaké míře. Nechyběla ani výstava prací karvinských dětí a soutěž o nejhezčí jablko nebo nejtěžší papriku.</w:t>
      </w:r>
    </w:p>
    <w:p>
      <w:pPr/>
      <w:r>
        <w:rPr/>
        <w:t xml:space="preserve">Tradiční výstavu zahrádkářů si každoročně nenechají ujít desítky lidí a prohlédnout si jejich výpěstky přicházejí i celé třídy škol a školek. Přítomní byli také včelaři a kaktusáři a rady ohledně sbírání hub na Karvinsku dával lidem i známý mykolog Štefan Sýč. </w:t>
      </w:r>
    </w:p>
    <w:p>
      <w:pPr/>
      <w:r>
        <w:rPr>
          <w:b w:val="1"/>
          <w:bCs w:val="1"/>
        </w:rPr>
        <w:t xml:space="preserve">Štefan  Szücs, mykolog: </w:t>
      </w:r>
      <w:r>
        <w:rPr/>
        <w:t xml:space="preserve">"Hub je tolik množství, velký sortiment a velmi dobrých, jedlých a chutných, které lidi neznají. Tady známe takovou holuběnku namodralou, o hlívě ani nebduu mluvit, muchomůrka růžovka taky roste tady v okolí a z dalších třeba pečárky."</w:t>
      </w:r>
    </w:p>
    <w:p>
      <w:pPr/>
      <w:r>
        <w:rPr/>
        <w:t xml:space="preserve">Třeba muchomůrka růžovka je vhodná ke sbírání, nicméně není vhodná k sušení.</w:t>
      </w:r>
    </w:p>
    <w:p>
      <w:pPr/>
      <w:r>
        <w:rPr>
          <w:b w:val="1"/>
          <w:bCs w:val="1"/>
        </w:rPr>
        <w:t xml:space="preserve">Štefan Szücs, mykolog: </w:t>
      </w:r>
      <w:r>
        <w:rPr/>
        <w:t xml:space="preserve">"Není vhodná k sušení, je jí třeba tepelně upravit, je třeba ji tepelně upravit jako každou houbu, ale tuto o něco déle. Může obsahovat termolabilní toxiny, které můžou uškodit při krátkém tepelném zpracování. "</w:t>
      </w:r>
    </w:p>
    <w:p>
      <w:pPr/>
      <w:r>
        <w:rPr/>
        <w:t xml:space="preserve">Zahrádkáři si letos pochvalovali úspěšnost v pěstování rajčat, díky teplu a suchu netrpěli na plíseň bramborovou a další houbové choroby.</w:t>
      </w:r>
    </w:p>
    <w:p>
      <w:pPr/>
      <w:r>
        <w:rPr>
          <w:b w:val="1"/>
          <w:bCs w:val="1"/>
        </w:rPr>
        <w:t xml:space="preserve">Miroslav Nechvátal, m</w:t>
      </w:r>
      <w:r>
        <w:rPr>
          <w:b w:val="1"/>
          <w:bCs w:val="1"/>
        </w:rPr>
        <w:t xml:space="preserve">ístopředseda Územního sdružení Českého zahrádkářského svazu Karviná: </w:t>
      </w:r>
      <w:r>
        <w:rPr/>
        <w:t xml:space="preserve">"Horší to je co se týče rzi hrušňové, která se tu v poslední době hodně usadila. Pokud se strom neošetřuje, tak to vede až k zániku hrušní. "</w:t>
      </w:r>
    </w:p>
    <w:p>
      <w:pPr/>
      <w:r>
        <w:rPr/>
        <w:t xml:space="preserve">Vystaveny byly i soutěžní výrobky v závěsném aranžmá školáků. Návštěvníci také mohli hodnotit vystavená jablka, soutěžilo se i nejtěžší papriku. V říjnu pak budou soutěže vyhodnoceny a vítězní zahrádkáři  odměněni.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9-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2026-06-25T21:54:16+02:00</dcterms:created>
  <dcterms:modified xsi:type="dcterms:W3CDTF">2026-06-25T21:54:16+02:00</dcterms:modified>
</cp:coreProperties>
</file>

<file path=docProps/custom.xml><?xml version="1.0" encoding="utf-8"?>
<Properties xmlns="http://schemas.openxmlformats.org/officeDocument/2006/custom-properties" xmlns:vt="http://schemas.openxmlformats.org/officeDocument/2006/docPropsVTypes"/>
</file>