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vědecká knihovna v Ostravě si pro děti a jejich rodiče a prarodiče připravila zábavné odpoledne s názvem Veselá věda – chemie v kuchyni.</w:t>
      </w:r>
    </w:p>
    <w:p>
      <w:pPr/>
      <w:r>
        <w:rPr>
          <w:b w:val="1"/>
          <w:bCs w:val="1"/>
        </w:rPr>
        <w:t xml:space="preserve">Monika Oravová, zástupkyně ředitelky MS vědecké knihovny:</w:t>
      </w:r>
      <w:r>
        <w:rPr/>
        <w:t xml:space="preserve"> „Je to program, který zábavnou formou  seznámí děti se základy vědy, se základy chemie. Mohou si vyzkoušet nějaké pokusy.“ </w:t>
      </w:r>
    </w:p>
    <w:p>
      <w:pPr/>
      <w:r>
        <w:rPr/>
        <w:t xml:space="preserve"> Jak to zapadá do vaší strategie přitáhnout veřejnost do knihovny?</w:t>
      </w:r>
    </w:p>
    <w:p>
      <w:pPr/>
      <w:r>
        <w:rPr>
          <w:b w:val="1"/>
          <w:bCs w:val="1"/>
        </w:rPr>
        <w:t xml:space="preserve">  Monika Oravová, zástupkyně ředitelky MS vědecké knihovny:</w:t>
      </w:r>
      <w:r>
        <w:rPr/>
        <w:t xml:space="preserve"> „Jedním z našich hlavních cílů je také  popularizace vědy a vědních poznatků. A nejlepší je začít hned u mladé generace a vědu jim přiblížit  nějakými nenásilnými metodami.“</w:t>
      </w:r>
    </w:p>
    <w:p>
      <w:pPr/>
      <w:r>
        <w:rPr/>
        <w:t xml:space="preserve">  Program připravila vědecká knihovna ve spolupráci se společností Veselá věda. </w:t>
      </w:r>
    </w:p>
    <w:p>
      <w:pPr/>
      <w:r>
        <w:rPr>
          <w:b w:val="1"/>
          <w:bCs w:val="1"/>
        </w:rPr>
        <w:t xml:space="preserve"> Pavlína Wiejowská, lektorka Veselé vědy:</w:t>
      </w:r>
      <w:r>
        <w:rPr/>
        <w:t xml:space="preserve"> „My děláme pro děti různé bádací programy. Opravdu  hravou formou se ty děti seznamují nejen s chemií, ale i s fyzikou, s přírodopisem, s anatomií. Máme  připravené nejrůznější pokusy. Pro dnešek jsme si připravili blok s názvem Chemie v kuchyni, takže  děti se seznámí s přípravky, které maminky běžně v kuchyni používají. Vyrábíme si máslo, tvaroh a  ukazujeme dětem, že lidské tělo potřebuje bílkoviny, tuky a cukry a vysvětlujeme jim, které potraviny  tyto látky obsahují.“ </w:t>
      </w:r>
    </w:p>
    <w:p>
      <w:pPr/>
      <w:r>
        <w:rPr/>
        <w:t xml:space="preserve"> MS vědecká knihovna se i tímto odpolednem otevřela veřejnosti a dětem poskytla příjemné a  edukativní odpoledne.</w:t>
      </w:r>
    </w:p>
    <w:p>
      <w:pPr/>
      <w:r>
        <w:rPr/>
        <w:t xml:space="preserve">---</w:t>
      </w:r>
    </w:p>
    <w:p>
      <w:pPr>
        <w:pStyle w:val="Heading1"/>
      </w:pPr>
      <w:r>
        <w:rPr>
          <w:sz w:val="36"/>
          <w:szCs w:val="36"/>
        </w:rPr>
        <w:t xml:space="preserve">GVUO zve na výstavu Přirození</w:t>
      </w:r>
    </w:p>
    <w:p>
      <w:pPr/>
      <w:r>
        <w:rPr>
          <w:b w:val="1"/>
          <w:bCs w:val="1"/>
        </w:rPr>
        <w:t xml:space="preserve">Teď se s námi pojďte podívat do GVUO na výstavu Přirození. Ta představuje vývoj umělecké výtvarné skupiny Přirození, která působila v letech 89 až 92.</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2026-02-09T19:36:19+01:00</dcterms:created>
  <dcterms:modified xsi:type="dcterms:W3CDTF">2026-02-09T19:36:19+01:00</dcterms:modified>
</cp:coreProperties>
</file>

<file path=docProps/custom.xml><?xml version="1.0" encoding="utf-8"?>
<Properties xmlns="http://schemas.openxmlformats.org/officeDocument/2006/custom-properties" xmlns:vt="http://schemas.openxmlformats.org/officeDocument/2006/docPropsVTypes"/>
</file>