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uzavřel povolební koaliční smlouvu</w:t>
      </w:r>
    </w:p>
    <w:p>
      <w:pPr/>
      <w:r>
        <w:rPr>
          <w:b w:val="1"/>
          <w:bCs w:val="1"/>
        </w:rPr>
        <w:t xml:space="preserve">Havířově v pondělí odpoledne došlo k podpisu koaliční smlouvy. Radnici povede stávající primátor i jeho současní náměstci. V zastupitelstvu bude mít koalice pohodlnou většinu 28 zastupitelů.</w:t>
      </w:r>
    </w:p>
    <w:p>
      <w:pPr/>
      <w:r>
        <w:rPr/>
        <w:t xml:space="preserve">V Havířově už je definitivně rozhodnuto, kdo povede radnici další čtyři roky. Koalici bude tvořit vítězné hnutí ANO s Hnutím pro Havířov, dále s koalicí SPOLUpus a se stranou ČSSD. K podpisu smlouvy došlo v pondělí v Kulturním domě Radost. V obsahu dokumentu jsou mimo jiné tyto priority. </w:t>
      </w:r>
    </w:p>
    <w:p>
      <w:pPr/>
      <w:r>
        <w:rPr>
          <w:b w:val="1"/>
          <w:bCs w:val="1"/>
        </w:rPr>
        <w:t xml:space="preserve">Josef Bělica (ANO), primátor města: </w:t>
      </w:r>
      <w:r>
        <w:rPr/>
        <w:t xml:space="preserve">“Jsou to investice do infrastruktury, do bytového fondu. Zachování majetku města v rukou města. Nechceme rozprodávat městský majetek. Chceme obecně dále budovat parkoviště, ale rozumně tak, aby se zbytečně nebetonovaly zelené plochy. Máme dále v plánu rozvíjet nemocnici a chceme se velmi zaměřit na energetické otázky.” </w:t>
      </w:r>
    </w:p>
    <w:p>
      <w:pPr/>
      <w:r>
        <w:rPr/>
        <w:t xml:space="preserve">Vedení radnice zůstane stejné, nicméně do opozičních křesel usedne mnoho nových tváří.</w:t>
      </w:r>
    </w:p>
    <w:p>
      <w:pPr/>
      <w:r>
        <w:rPr>
          <w:b w:val="1"/>
          <w:bCs w:val="1"/>
        </w:rPr>
        <w:t xml:space="preserve">Bohuslav Niemiec (SPOLUplus), náměstek primátora:</w:t>
      </w:r>
      <w:r>
        <w:rPr/>
        <w:t xml:space="preserve"> “Zpětně bych se vrátil k tomu sestavení. Bylo opravdu rychlé, protože těch našich priorit je hodně stejných. Uvidíme, jaké to bude, to neumím teď definovat, co se týká spolupráce s opozicí, ale věřím, že ten počet 28 zastupitelů je dobrý na to, aby ta koalice byla stabilní, pevná a fungovala standardně.” </w:t>
      </w:r>
    </w:p>
    <w:p>
      <w:pPr/>
      <w:r>
        <w:rPr/>
        <w:t xml:space="preserve">K malé změně přece jen došlo. Uvolněný radní pro sport Daniel Vachtarčík, nyní bude zastávat funkci náměstka pro sport. </w:t>
      </w:r>
    </w:p>
    <w:p>
      <w:pPr/>
      <w:r>
        <w:rPr>
          <w:b w:val="1"/>
          <w:bCs w:val="1"/>
        </w:rPr>
        <w:t xml:space="preserve">Daniel Vachtarčík (HPH), kandidát na náměstka primátora: </w:t>
      </w:r>
      <w:r>
        <w:rPr/>
        <w:t xml:space="preserve">"V první řadě bych chtěl využít této chvíle a ještě jednou poděkovat všem našim voličům, kteří nás podpořili a ocenili naši práci, kterou jsme v minulém čtyřletém období odvedli. 5Už před čtyřmi lety jsme cítili tu potřebu, že sport je jedna z priorit té koalice, ale nechtěli jsme původně funkci náměstka pro sociální rozvoj, kulturu a školství a sport přímo roztřetit, takže jsme šli takovou zkušební cestou. Plán rozvoje sportu, který jsme nachystali na sedm let, tak teď v tomto volebním období budeme muset chystat další. Ukázalo se, že té práce v oblasti sportu je spousta na území města. Takže ta práce je odpovídající náměstkovi a proto ta změna.”</w:t>
      </w:r>
    </w:p>
    <w:p>
      <w:pPr/>
      <w:r>
        <w:rPr/>
        <w:t xml:space="preserve">Resort školství a kulturu povede opět Jana Feberová.</w:t>
      </w:r>
    </w:p>
    <w:p>
      <w:pPr/>
      <w:r>
        <w:rPr>
          <w:b w:val="1"/>
          <w:bCs w:val="1"/>
        </w:rPr>
        <w:t xml:space="preserve">Jana Feberová (ČSSD a osobnosti města), náměstkyně primátora: </w:t>
      </w:r>
      <w:r>
        <w:rPr/>
        <w:t xml:space="preserve">“Takové nějaké alternativní kulturní žánry možná budeme chtít tady přinést občanům. Využít havířovské kapely, které sice pořád slyšíme, že chtějí vystupovat, ale pak, když jim dáme možnost, tak jich je strašně málo a ten zájem je malý. Takže to bychom chtěli nějakým způsobem změnit a ty občany na to natáhnout.”</w:t>
      </w:r>
    </w:p>
    <w:p>
      <w:pPr/>
      <w:r>
        <w:rPr/>
        <w:t xml:space="preserve"> Rozložení v radě bude následující. Hnutí ANO bude mít 7 křesel, koalice Spolu 2. ČSSD a Hnutí pro Havířov po jednom. V následujících expresech vám přineseme konkrétní vize staronového primátora i náměstků. </w:t>
      </w:r>
    </w:p>
    <w:p>
      <w:pPr/>
      <w:r>
        <w:rPr/>
        <w:t xml:space="preserve">---</w:t>
      </w:r>
    </w:p>
    <w:p>
      <w:pPr>
        <w:pStyle w:val="Heading1"/>
      </w:pPr>
      <w:r>
        <w:rPr>
          <w:sz w:val="36"/>
          <w:szCs w:val="36"/>
        </w:rPr>
        <w:t xml:space="preserve"> </w:t>
      </w:r>
    </w:p>
    <w:p>
      <w:pPr>
        <w:pStyle w:val="Heading1"/>
      </w:pPr>
      <w:r>
        <w:rPr>
          <w:sz w:val="36"/>
          <w:szCs w:val="36"/>
        </w:rPr>
        <w:t xml:space="preserve">Polytechnická škola v Havířově má pět nových učeben</w:t>
      </w:r>
    </w:p>
    <w:p>
      <w:pPr/>
      <w:r>
        <w:rPr>
          <w:b w:val="1"/>
          <w:bCs w:val="1"/>
        </w:rPr>
        <w:t xml:space="preserve">Střední škola polytechnická v Havířově – Šumbarku patří mezi oblíbené a stabilní technické školy na Karvinsku. Její prestiž ještě stoupla vybudováním pěti nových moderních učeben.</w:t>
      </w:r>
    </w:p>
    <w:p>
      <w:pPr/>
      <w:r>
        <w:rPr>
          <w:b w:val="1"/>
          <w:bCs w:val="1"/>
        </w:rPr>
        <w:t xml:space="preserve">Vladislav Walach, ředitel SŠ polytechnické Havířov: </w:t>
      </w:r>
      <w:r>
        <w:rPr/>
        <w:t xml:space="preserve">„Protože  se zabýváme technickým vzděláváním v oborech strojních a elektrotechnických,  musíme modernizovat odborné učebny. S dynamickým rozvojem automatizace,  robotizace a digitalizace musíme i my vytvářet nové strategie, modernizace a  v dnešní době uzavíráme novou etapu, kdy jsme dokončili pět nových učeben.  Je to učebna robotizace a automatizace, nová svařovna, nová strojovna a  klempírna. A v neposlední řadě začneme využívat klubovnu centra  kariérového poradenství.“</w:t>
      </w:r>
    </w:p>
    <w:p>
      <w:pPr/>
      <w:r>
        <w:rPr>
          <w:b w:val="1"/>
          <w:bCs w:val="1"/>
        </w:rPr>
        <w:t xml:space="preserve">Stanislav Folwarczny (ODS), náměstek hejtmana MS kraje: </w:t>
      </w:r>
      <w:r>
        <w:rPr/>
        <w:t xml:space="preserve">„Ty  projekty, které se tady realizují, mají za sebou velký kus práce. Ta proměna je  obrovská. Za vším jsou evropské peníze, až 85 procent. Jsem moc rád, že se to  daří vše skloubit a realizovat.“</w:t>
      </w:r>
    </w:p>
    <w:p>
      <w:pPr/>
      <w:r>
        <w:rPr/>
        <w:t xml:space="preserve">MS kraj bude i nadále pokračovat v investicích do  středních škol.</w:t>
      </w:r>
    </w:p>
    <w:p>
      <w:pPr/>
      <w:r>
        <w:rPr>
          <w:b w:val="1"/>
          <w:bCs w:val="1"/>
        </w:rPr>
        <w:t xml:space="preserve">Stanislav Folwarczny (ODS), náměstek hejtmana MS kraje:</w:t>
      </w:r>
      <w:r>
        <w:rPr/>
        <w:t xml:space="preserve"> „Je  tam rozpočet půl miliardy korun, který směřuje do více škol. Takže podobná  modernizace běží ve více krajských školách.“</w:t>
      </w:r>
    </w:p>
    <w:p>
      <w:pPr/>
      <w:r>
        <w:rPr/>
        <w:t xml:space="preserve">Všech pět učeben vám blíže  představíme v příštím vydání školního magazínu Studuj u nás.</w:t>
      </w:r>
    </w:p>
    <w:p>
      <w:pPr/>
      <w:r>
        <w:rPr/>
        <w:t xml:space="preserve">---</w:t>
      </w:r>
    </w:p>
    <w:p>
      <w:pPr>
        <w:pStyle w:val="Heading1"/>
      </w:pPr>
      <w:r>
        <w:rPr>
          <w:sz w:val="36"/>
          <w:szCs w:val="36"/>
        </w:rPr>
        <w:t xml:space="preserve">Světový ředitel ADRY navštívil centrum v Havířově</w:t>
      </w:r>
    </w:p>
    <w:p>
      <w:pPr/>
      <w:r>
        <w:rPr>
          <w:b w:val="1"/>
          <w:bCs w:val="1"/>
        </w:rPr>
        <w:t xml:space="preserve">Do Havířova přijelo nejvyšší vedení humanitární organizace ADRA včetně světového ředitele Michaele Krugera. Během návštěvy se hosté podívali, jak funguje dobrovolnický program v domově seniorů. ADRA letos slaví 30 let působení v České republice.</w:t>
      </w:r>
    </w:p>
    <w:p>
      <w:pPr/>
      <w:r>
        <w:rPr/>
        <w:t xml:space="preserve">Světový ředitel, evropský ředitel i ředitel pro Českou republiku. Právě tito nejvyšší představitelé humanitární organizace ADRA navštívili dobrovolnické centrum v Havířově. Konkrétně v domově seniorů SeneCura mohli vidět, jak se klientům věnují dobrovolníci se střední školy.</w:t>
      </w:r>
    </w:p>
    <w:p>
      <w:pPr/>
      <w:r>
        <w:rPr>
          <w:b w:val="1"/>
          <w:bCs w:val="1"/>
        </w:rPr>
        <w:t xml:space="preserve">Michael Kruger, ředitel humanitární organizace ADRA: </w:t>
      </w:r>
      <w:r>
        <w:rPr/>
        <w:t xml:space="preserve">“Vidím, že práci, kterou ADRA v ČR dělá, je velmi široká. To co tady děláte, se neděje ve všech zemích, kde působíme a  jsem velice hrdý. Je unikátní, že ADRA má po světě 120 kanceláří a Česká republika je jednou z nich."</w:t>
      </w:r>
    </w:p>
    <w:p>
      <w:pPr/>
      <w:r>
        <w:rPr/>
        <w:t xml:space="preserve">Kromě toho, že ADRA letos slaví 30 let působení v Česku, v těchto dnech se v Praze koná i setkání všech finančních ředitelů.</w:t>
      </w:r>
    </w:p>
    <w:p>
      <w:pPr/>
      <w:r>
        <w:rPr>
          <w:b w:val="1"/>
          <w:bCs w:val="1"/>
        </w:rPr>
        <w:t xml:space="preserve">Radomír Špinka, ředitel humanitární organizace ADRA ČR:</w:t>
      </w:r>
      <w:r>
        <w:rPr/>
        <w:t xml:space="preserve"> “Ten osobní kontakt je vždy lepší proto, jakým způsobem fungovat. Co se týče do budoucna. Je spoustu mimořádných události po světě, jsou to různé přírodní katastrofy, někde i války. Jsou to lidé, kteří utíkají z různých zemí, takže i ta naše pomoc se hodně směřuje i na tu mimořádnou humanitární pomoc, která se děje nejen v ČR, ale i ve světě.”   </w:t>
      </w:r>
    </w:p>
    <w:p>
      <w:pPr/>
      <w:r>
        <w:rPr/>
        <w:t xml:space="preserve"> Jak jste spokojený tady s tím, jak to tady vedou v Havířově?</w:t>
      </w:r>
    </w:p>
    <w:p>
      <w:pPr/>
      <w:r>
        <w:rPr>
          <w:b w:val="1"/>
          <w:bCs w:val="1"/>
        </w:rPr>
        <w:t xml:space="preserve">Radomír Špinka, ředitel humanitární organizace ADRA ČR:</w:t>
      </w:r>
      <w:r>
        <w:rPr/>
        <w:t xml:space="preserve"> “Já jsem moc rád, jak to tady moje kolegyně Hanka Čadová vede. Má kolem sebe skvělé lidi, kteří dělají úžasnou práci. Pomáhají v nějakých 45 programech. A to, že to tady můžeme dnes navštívit, je pro nás velkou radostí. Já můžu jen poděkovat  a i za podporu města a dalších dárců, kteří podporují tady práci zde v Havířově.”</w:t>
      </w:r>
    </w:p>
    <w:p>
      <w:pPr/>
      <w:r>
        <w:rPr/>
        <w:t xml:space="preserve">O práci ADRY v Havířově chtěl co nejvíce vědět i světový ředitel. </w:t>
      </w:r>
    </w:p>
    <w:p>
      <w:pPr/>
      <w:r>
        <w:rPr>
          <w:b w:val="1"/>
          <w:bCs w:val="1"/>
        </w:rPr>
        <w:t xml:space="preserve">Hana Čadová, ředitelka Dobrovolnického centra ADRA Havířov: </w:t>
      </w:r>
      <w:r>
        <w:rPr/>
        <w:t xml:space="preserve">“Moc ho zajímalo, kde se dobrovolníci berou. Tak jsme říkali, že je nějaký systém propagace, školení a supervizí. Ale říkali jsme, že to jsou lidé, kteří mají srdce, kteří chtějí pomáhat."</w:t>
      </w:r>
    </w:p>
    <w:p>
      <w:pPr/>
      <w:r>
        <w:rPr/>
        <w:t xml:space="preserve">Co na to říkal?</w:t>
      </w:r>
    </w:p>
    <w:p>
      <w:pPr/>
      <w:r>
        <w:rPr>
          <w:b w:val="1"/>
          <w:bCs w:val="1"/>
        </w:rPr>
        <w:t xml:space="preserve">Hana Čadová, ředitelka Dobrovolnického centra ADRA Havířov:</w:t>
      </w:r>
      <w:r>
        <w:rPr/>
        <w:t xml:space="preserve"> “Moc se mu to líbilo. Obdivoval tu šíři, ten záběr, jako nepředstavitelný. Ale jak jsem říkala, jsme jen blízko lidem."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7-09-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2026-06-09T23:03:58+02:00</dcterms:created>
  <dcterms:modified xsi:type="dcterms:W3CDTF">2026-06-09T23:03:58+02:00</dcterms:modified>
</cp:coreProperties>
</file>

<file path=docProps/custom.xml><?xml version="1.0" encoding="utf-8"?>
<Properties xmlns="http://schemas.openxmlformats.org/officeDocument/2006/custom-properties" xmlns:vt="http://schemas.openxmlformats.org/officeDocument/2006/docPropsVTypes"/>
</file>