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novou zubařku se v Hati stála fronta</w:t>
      </w:r>
    </w:p>
    <w:p>
      <w:pPr/>
      <w:r>
        <w:rPr>
          <w:b w:val="1"/>
          <w:bCs w:val="1"/>
        </w:rPr>
        <w:t xml:space="preserve">O nedostatku zubařů v našem kraji jsme vás informovali už mnohokrát. Nebylo teda žádným překvapením, že když se ve středu otevřela v Hati nová zubní ordinace, stála před ní dlouhá fronta lidí. První pacienti už prý stáli ve frontě od dvou hodin v noci.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</w:t>
      </w:r>
      <w:br/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</w:t>
      </w:r>
      <w:br/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</w:t>
      </w:r>
      <w:br/>
    </w:p>
    <w:p>
      <w:pPr/>
      <w:r>
        <w:rPr/>
        <w:t xml:space="preserve">Zubařka se zájemce o své služby snažila uklidnit marně. Po dvou hodinách ve frontě neměli příliš pochopení.</w:t>
      </w:r>
      <w:br/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ZŠ a MŠ Suché Lazce</w:t>
      </w:r>
    </w:p>
    <w:p>
      <w:pPr/>
      <w:r>
        <w:rPr>
          <w:b w:val="1"/>
          <w:bCs w:val="1"/>
        </w:rPr>
        <w:t xml:space="preserve">Děti ze sucholazecké základní a mateřské školy mají třídy netradičně v kulturním domě v hasičárně nebo v hospodě. To proto, že budova školy, kde obě organizace sídlí, se opravuje.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Krátké zprávy 5. 10. 2022 16.00 - 1</w:t>
      </w:r>
    </w:p>
    <w:p>
      <w:pPr/>
      <w:r>
        <w:rPr/>
        <w:t xml:space="preserve">Ornitologové odhadují, že v ČR po nárazu do skla zahyne přibližně 1 milion ptáků ročně.  Česká společnost ornitologická chce na tento problém upozornit, a proto každoročně vyhlašuje Týden skleněného zabijáka, probíhá právě v těchto dnech.</w:t>
      </w:r>
    </w:p>
    <w:p>
      <w:pPr/>
      <w:r>
        <w:rPr/>
        <w:t xml:space="preserve">Šárka Nováková, mluvčí ZOO Ostrava:  "Týká se to také naší zoologické zahrady. My buď nalepujeme kolečka na skla, to jsou menší plochy a u větších ploch to řešíme provazy, ty musí návštěvníci rozhrnout, aby se ke sklu dostali."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cvičně zasahovali v NJ nemocnici</w:t>
      </w:r>
    </w:p>
    <w:p>
      <w:pPr/>
      <w:r>
        <w:rPr>
          <w:b w:val="1"/>
          <w:bCs w:val="1"/>
        </w:rPr>
        <w:t xml:space="preserve">Nemocnice v Novém Jičíně se stala prostorem taktického cvičení složek integrovaného záchranného systému. Simulovaná situace představovala požár v oddělení radioterapie, odkud bylo potřeba evakuovat pacienty.</w:t>
      </w:r>
    </w:p>
    <w:p>
      <w:pPr/>
      <w:r>
        <w:rPr/>
        <w:t xml:space="preserve">Nájezd vozidel záchranářů, hasičů, policistů a zdravotníků záchranné služby, k budově radioterapie v areálu novojičínské nemocnice byl naštěstí jen v rámci společného cvičení. Jeho náplní byla likvidace požáru a evakuace pacientů.  </w:t>
      </w:r>
    </w:p>
    <w:p>
      <w:pPr/>
      <w:r>
        <w:rPr>
          <w:b w:val="1"/>
          <w:bCs w:val="1"/>
        </w:rPr>
        <w:t xml:space="preserve">Libuše Genzerová, vrchní sestra odd. radioterapie, Nemocnice AGEL Nový Jičín: “</w:t>
      </w:r>
      <w:r>
        <w:rPr/>
        <w:t xml:space="preserve">Simulovali jsme lokalizovaný požár v druhém podlaží v kuchyňce personálu, kde došlo zahoření na elektrickém vařiči.”  </w:t>
      </w:r>
    </w:p>
    <w:p>
      <w:pPr/>
      <w:r>
        <w:rPr/>
        <w:t xml:space="preserve">Pacienty, které bylo třeba zachránit, v tomto případě sehráli pracovníci nemocnice. Ti skuteční mohli v čekárně ambulance celou situaci jen pozorovat.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toho zásahu byla před příjezdem jednotek evakuována jedna osoba a potom po dojezdu jednotek jsme provedli záchranu šesti osob a povedlo se uhašení požáru.” </w:t>
      </w:r>
    </w:p>
    <w:p>
      <w:pPr/>
      <w:r>
        <w:rPr>
          <w:b w:val="1"/>
          <w:bCs w:val="1"/>
        </w:rPr>
        <w:t xml:space="preserve">Libuše Genzerová, vrchní sestra odd. radioterapie, Nemocnice AGEL Nový Jičín: </w:t>
      </w:r>
      <w:r>
        <w:rPr/>
        <w:t xml:space="preserve">“Naštěstí jsem tuto situaci nemuseli nikdy řešit, doufám, že nikdy nebudeme muset. Zhruba tu projde 200 až 250 lidí denně.”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“Tato možnost, procvičit si taktiku zásahu ve zdravotnickém zařízení, je pro nás určitě přínosem.”</w:t>
      </w:r>
    </w:p>
    <w:p>
      <w:pPr/>
      <w:r>
        <w:rPr/>
        <w:t xml:space="preserve">Letos na jaře už nemocnice podobnou cvičnou situaci zažila i na plicním oddělení. Skutečné neštěstí spojené s požárem zde nikdo nepamatuje.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dva bytové domy se dočkají zateplení</w:t>
      </w:r>
    </w:p>
    <w:p>
      <w:pPr/>
      <w:r>
        <w:rPr>
          <w:b w:val="1"/>
          <w:bCs w:val="1"/>
        </w:rPr>
        <w:t xml:space="preserve">V Ostravě-Jihu procházejí revitalizací další dva bytové domy. Tentokrát v ulici Františka Formana na Dubině. Radnice na rekonstrukci svého bytového fondu vynakládá desítky milionů korun ročně.</w:t>
      </w:r>
    </w:p>
    <w:p>
      <w:pPr/>
      <w:r>
        <w:rPr/>
        <w:t xml:space="preserve">Nájemníci dalších dvou bytových domů na ulici Františka Formana na Dubině ušetří za teplo. Právě procházejí rekonstrukcí, v rámci které se počítá s jejich zateplením.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“Domy budou mít novou střechu, která bude zateplena a zateplením projde i fasáda. Dojde také k výměně oken. Opravami projdou také společné prostory a sklepy. Pokud nám počasí bude přát, tak stavba bude dokončena do konce tohoto roku a vyjde zhruba na 24 milionů korun.”</w:t>
      </w:r>
    </w:p>
    <w:p>
      <w:pPr/>
      <w:r>
        <w:rPr/>
        <w:t xml:space="preserve">Bytové domy na ulici Františka Formana jsou jedny z posledních, které ještě neprošly kompletní revitalizací.</w:t>
      </w:r>
    </w:p>
    <w:p>
      <w:pPr/>
      <w:r>
        <w:rPr>
          <w:b w:val="1"/>
          <w:bCs w:val="1"/>
        </w:rPr>
        <w:t xml:space="preserve">obyvatelka Ostravy-Jihu: </w:t>
      </w:r>
      <w:r>
        <w:rPr/>
        <w:t xml:space="preserve">“Jsem spokojená. Je tady sice binec a bude asi ještě větší, ale budeme mít okna, zateplen. Když nebyla okna, tak jsme měli sníh až v předsíni, protože nebyly dveře utěsněné."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má ve správě celkem 312 bytových domů, přičemž u všech se postupně objevují potřeby oprav. Za poslední 3 roky se podařila taková komplexní oprava uskutečnit v celkem 6 bytových domech.”</w:t>
      </w:r>
    </w:p>
    <w:p>
      <w:pPr/>
      <w:r>
        <w:rPr/>
        <w:t xml:space="preserve">Náklady na jejich rekonstrukce, které hradil obvod, si vyžádaly bezmála 95 milionů korun.</w:t>
      </w:r>
    </w:p>
    <w:p>
      <w:pPr/>
      <w:r>
        <w:rPr/>
        <w:t xml:space="preserve">---</w:t>
      </w:r>
    </w:p>
    <w:p>
      <w:pPr/>
      <w:r>
        <w:rPr/>
        <w:t xml:space="preserve">Krátké zprávy 5. 10. 2022 16.00 - 2</w:t>
      </w:r>
    </w:p>
    <w:p>
      <w:pPr/>
      <w:r>
        <w:rPr/>
        <w:t xml:space="preserve">Zákaz návštěv ve Slezské nemocnici v Opavě. Od 6.  do 25. října  dočasně  platí na všechna oddělení, kromě gynekologicko- porodnického oddělení, dětského oddělení a oddělení dětské chirurgie. Důvodem zákazu návštěv je zhoršená epidemiologická situace.  </w:t>
      </w:r>
    </w:p>
    <w:p>
      <w:pPr/>
      <w:r>
        <w:rPr/>
        <w:t xml:space="preserve">V Opavě - Kateřinkách se podařil mimořádný nález. Při kontrole řepy objevil nálezce šperk, pocházející podle předběžných odhadů z doby bronzové. Jednalo se o zlatý diadém, tedy ozdobu ženské hlavy. Muzeum v Bruntále ho  představilo na akci v salla tereně bruntálského zámku.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Beskydech vypustili do přírody další odchované tetřevy</w:t>
      </w:r>
    </w:p>
    <w:p>
      <w:pPr/>
      <w:r>
        <w:rPr>
          <w:b w:val="1"/>
          <w:bCs w:val="1"/>
        </w:rPr>
        <w:t xml:space="preserve">Šest kohoutů a osm slepic tetřeva hlušce se letos podařilo odchovat v beskydské Řepčonce v obci Krásná pod Lysou horou. Lesy ČR se snaží zvyšovat populaci tetřevů už 7. rokem. Do volné přírody  jich za tu dobu vypustili 73, včetně letošních 14.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2026-02-28T17:45:06+01:00</dcterms:created>
  <dcterms:modified xsi:type="dcterms:W3CDTF">2026-02-28T17:45:06+01:00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