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Nenechte si ujít komedii Těšínského divadla "Miluji tě, ale..."</w:t>
      </w:r>
    </w:p>
    <w:p>
      <w:pPr/>
      <w:r>
        <w:rPr>
          <w:b w:val="1"/>
          <w:bCs w:val="1"/>
        </w:rPr>
        <w:t xml:space="preserve">Těšínské divadlo přichází s novou hudební komedií Miluji tě, ale... režiséra Romana Meluzína. Diváci ji uvidí během října a listopadu diváci také v Havířově, Frýdku-Místku, Orlové a Karviné.</w:t>
      </w:r>
    </w:p>
    <w:p>
      <w:pPr/>
      <w:r>
        <w:rPr/>
        <w:t xml:space="preserve">Divákům přináší Těšínské divadlo novou hudební komedii režiséra Romana Meluzína nazvanou Miluji tě, ale…</w:t>
      </w:r>
    </w:p>
    <w:p>
      <w:pPr/>
      <w:r>
        <w:rPr>
          <w:b w:val="1"/>
          <w:bCs w:val="1"/>
        </w:rPr>
        <w:t xml:space="preserve">Roman Meluzín, režisér</w:t>
      </w:r>
      <w:r>
        <w:rPr/>
        <w:t xml:space="preserve">: “Víte, já jsem režíroval ledajaký muzikál, Kočkami počínaje, přes Evitu a Šumaře na střeše, ale něco podobného, komorně groteskní muzikál, který má své zákonitosti, jsem nedělal. Pro mě to bylo hezké dobrodružství, jak to všechno zorganizuji na tom jevišti, jak ty herce navedu na tu grotesknost, která v některých obrazech je tragikomická, protože ten muzikál je o vztazích mezi mužem a ženou, který prochází mezi různými peripetiemi, jak po tom toužíme, pak to nechceme, jak nás to bolí a jsme šťastní, ale hlavně, jak nechceme být sami."</w:t>
      </w:r>
    </w:p>
    <w:p>
      <w:pPr/>
      <w:r>
        <w:rPr/>
        <w:t xml:space="preserve">Režisér Roman Meluzín si pochvaloval profesionalitu, se kterou herci zvládli před premiérou každou zkoušku.</w:t>
      </w:r>
    </w:p>
    <w:p>
      <w:pPr/>
      <w:r>
        <w:rPr>
          <w:b w:val="1"/>
          <w:bCs w:val="1"/>
        </w:rPr>
        <w:t xml:space="preserve">Roman Meluzín, režisér</w:t>
      </w:r>
      <w:r>
        <w:rPr/>
        <w:t xml:space="preserve">: "Tak dobře, jako tady se mi už dlouho nepracovalo. Našel jsem tady tým lidí, který byl absolutně připravený, který to zaplaťpánbůh bavilo."</w:t>
      </w:r>
    </w:p>
    <w:p>
      <w:pPr/>
      <w:br/>
      <w:r>
        <w:rPr/>
        <w:t xml:space="preserve">V tomto muzikálu hrají čtyři herci, jedním z nich je i Tomáš Władysław Przybyla. Rolí ale musel zvládnout několik.</w:t>
      </w:r>
    </w:p>
    <w:p>
      <w:pPr/>
    </w:p>
    <w:p>
      <w:pPr/>
      <w:r>
        <w:rPr>
          <w:i w:val="1"/>
          <w:iCs w:val="1"/>
        </w:rPr>
        <w:t xml:space="preserve">Komedii Miluji tě ale uvidí během října a listopadu diváci také v Havířově, Frýdku-Místku. Orlové a Karviné.</w:t>
      </w:r>
    </w:p>
    <w:p>
      <w:pPr/>
      <w:r>
        <w:rPr>
          <w:i w:val="1"/>
          <w:iCs w:val="1"/>
        </w:rPr>
        <w:t xml:space="preserve">---</w:t>
      </w:r>
    </w:p>
    <w:p>
      <w:pPr/>
      <w:r>
        <w:rPr>
          <w:b w:val="1"/>
          <w:bCs w:val="1"/>
        </w:rPr>
        <w:t xml:space="preserve">O štípání kostí nebo pazourků je v Příboře zájem  </w:t>
      </w:r>
    </w:p>
    <w:p>
      <w:pPr/>
      <w:r>
        <w:rPr/>
        <w:t xml:space="preserve">V další reportáži Kulturního okénka jsme vstoupili do Centra tradičních technologií v Příboře na Novojičínsku. Připravili tu další Den s archaickými technologiemi, který doplnil dlouhodobou výstavu “Pravěké kopřivové šaty” o ukázky prastarých technologií zpracování přírodních materiálů. </w:t>
      </w:r>
    </w:p>
    <w:p>
      <w:pPr/>
      <w:br/>
    </w:p>
    <w:p>
      <w:pPr/>
      <w:r>
        <w:rPr>
          <w:b w:val="1"/>
          <w:bCs w:val="1"/>
        </w:rPr>
        <w:t xml:space="preserve">Václav Michalička, vedoucí Centra tradičních technologií Příbor: </w:t>
      </w:r>
      <w:r>
        <w:rPr/>
        <w:t xml:space="preserve">“Pozvali jsme tady lidi, kteří jsou perfektní ve svém oboru. Máme tady štípání kostí, broušení kostí, dělání šperků z těch kostí, z jantaru a z parohoviny, a také štípání pazourků a vyrábění různých nástrojů, zpracování kůže historickým způsobem. Také tady ukazujeme, jak se k těm pravěkým šatům, které tady jsou, dělaly různé historické ozdoby a šperky.”   </w:t>
      </w:r>
    </w:p>
    <w:p>
      <w:pPr/>
      <w:br/>
    </w:p>
    <w:p>
      <w:pPr/>
      <w:r>
        <w:rPr/>
        <w:t xml:space="preserve">Rukodělné ukázky doprovázela také hra na historické hudební nástroje. Třeba na niněru, což je strunný nástroj, který se rozeznívají třením pomocí dřevěného kolečka s klikou. </w:t>
      </w:r>
    </w:p>
    <w:p>
      <w:pPr/>
      <w:br/>
    </w:p>
    <w:p>
      <w:pPr/>
      <w:r>
        <w:rPr>
          <w:b w:val="1"/>
          <w:bCs w:val="1"/>
        </w:rPr>
        <w:t xml:space="preserve">Vít Přibyla, hráč na niněru: </w:t>
      </w:r>
      <w:r>
        <w:rPr/>
        <w:t xml:space="preserve">“Taková specialita niněry je že člověk má spoustu věcí paralelně. Za prvé ovládá klaviaturu, kterou hraje melodii. Do toho je tady pohyblivá kobylka. v momentě, kdy se zabere za kliku, tak vydává takový bzučivý zvuk, takže člověk si zároveň tvoří rytmus a to už je poměrně složité občas, když člověk hraje jiný rytmus než hraje melodii, tak už se i ty mozkové hemisféry začínají bít. A jelikož má zaměstnané pouze ruce, tak ještě může zpívat.”</w:t>
      </w:r>
    </w:p>
    <w:p>
      <w:pPr/>
      <w:r>
        <w:rPr/>
        <w:t xml:space="preserve">  </w:t>
      </w:r>
    </w:p>
    <w:p>
      <w:pPr/>
      <w:r>
        <w:rPr>
          <w:b w:val="1"/>
          <w:bCs w:val="1"/>
        </w:rPr>
        <w:t xml:space="preserve">Václav Michalička, vedoucí Centra tradičních technologií Příbor: </w:t>
      </w:r>
      <w:r>
        <w:rPr/>
        <w:t xml:space="preserve">“My se tady v centru tradičních technologií věnujeme rekonstrukcím a různým experimentům, většinou se to týká hlavně lidové kultury. Ale tady v tomto případě jsme se rozhodli jít hodně hluboko do pravěku a pozorujeme, že je stále větší zájem lidí o tyto staré archaické techniky.”  </w:t>
      </w:r>
    </w:p>
    <w:p>
      <w:pPr/>
      <w:br/>
    </w:p>
    <w:p>
      <w:pPr/>
      <w:r>
        <w:rPr/>
        <w:t xml:space="preserve">Pro zájemce o tradiční a archaické rukodělné technologie nabízí příborské muzeum  individuální konzultace. Tyto “Studijní pátky” jsou pouze na objednání.</w:t>
      </w:r>
    </w:p>
    <w:p>
      <w:pPr/>
      <w:r>
        <w:rPr/>
        <w:t xml:space="preserve">---</w:t>
      </w:r>
    </w:p>
    <w:p>
      <w:pPr/>
      <w:b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2026-02-08T15:54:37+01:00</dcterms:created>
  <dcterms:modified xsi:type="dcterms:W3CDTF">2026-02-08T15:54:37+01:00</dcterms:modified>
</cp:coreProperties>
</file>

<file path=docProps/custom.xml><?xml version="1.0" encoding="utf-8"?>
<Properties xmlns="http://schemas.openxmlformats.org/officeDocument/2006/custom-properties" xmlns:vt="http://schemas.openxmlformats.org/officeDocument/2006/docPropsVTypes"/>
</file>