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Daruj F-M vybralo na lavice v kostele přes 412 tisíc</w:t>
      </w:r>
    </w:p>
    <w:p>
      <w:pPr/>
      <w:r>
        <w:rPr>
          <w:b w:val="1"/>
          <w:bCs w:val="1"/>
        </w:rPr>
        <w:t xml:space="preserve">Více než 412 tisíc korun. To je částka, která se vybrala v rámci programu Daruj F-M na pořízení nových lavic v kostele svatého Jana Křtitele ve Frýdku. Farnost díky nim sjednotila lavice v kostele a zároveň zvýšila i kapacitu. Zástupci města nyní farnosti oficiálně předávali sbírkový šek.</w:t>
      </w:r>
    </w:p>
    <w:p>
      <w:pPr/>
      <w:r>
        <w:rPr/>
        <w:t xml:space="preserve">Kostel svatého Jana Křtitele ve Frýdku-Místku už má  nainstalovány nově vyrobené lavice, na které přispěla také veřejnost formou městské  sbírky Daruj F-M.</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vyšla na zhruba 1,1 milionu korun, lidé do sbírky  přispěli přes 212 tisíc a dalších 200 tisíc doplatilo město.</w:t>
      </w:r>
      <w:br/>
    </w:p>
    <w:p>
      <w:pPr/>
      <w:r>
        <w:rPr>
          <w:b w:val="1"/>
          <w:bCs w:val="1"/>
        </w:rPr>
        <w:t xml:space="preserve">Petr Korč (NMFM), primátor Frýdku-Místku:</w:t>
      </w:r>
      <w:r>
        <w:rPr/>
        <w:t xml:space="preserve"> "Město Frýdek-Místek podporuje projekty, které zároveň mají  velkou odezvu mezi veřejností. A tomuto slouží i projekt Daruj F-M. Nové lavice  v kostele sv. Jana Křtitele, na které jsme nyní předali více než 400 tisíc  korun, jsou toho krásným příkladem. A já věřím, že to není poslední spolupráce  mezi městem a církvemi obecně."</w:t>
      </w:r>
    </w:p>
    <w:p>
      <w:pPr/>
      <w:r>
        <w:rPr>
          <w:b w:val="1"/>
          <w:bCs w:val="1"/>
        </w:rPr>
        <w:t xml:space="preserve">Jakub Míček (ANO), náměstek primátora Frýdku-Místku:</w:t>
      </w:r>
      <w:r>
        <w:rPr/>
        <w:t xml:space="preserve"> "Další z projektů Daruj F-M, a to je pořízení nových  lavic do kostela sv. Jana Křtitele ve Frýdku se podařil. Lavice už jsou na  místě, takže ti, kteří přijdou na mši, tak už sedí na nových lavicích. Podařilo  se je získat faře ve Frýdku-Místku z chráněné dílny. Dohromady celá investice  byla přes jeden milion a z Daruj F-M se podařilo vybrat něco přes 400  tisíc. My jsme rádi za všechny příspěvky, které občané poslali a děkujeme i  faře, že zkulturnila další památku, která ve městě je."</w:t>
      </w:r>
    </w:p>
    <w:p>
      <w:pPr/>
      <w:r>
        <w:rPr>
          <w:b w:val="1"/>
          <w:bCs w:val="1"/>
        </w:rPr>
        <w:t xml:space="preserve">František Boldy, administrátor farnosti Frýdek:</w:t>
      </w:r>
      <w:r>
        <w:rPr/>
        <w:t xml:space="preserve">  "Ty nové lavice jsou úplně jiné, protože tady bylo asi čtyři  nebo pět druhů lavic, takže za prvé designově, interiérově je to krásné, hezké  a čisté. Další praktická věc, v kostele se kleká, stojí, sedí a v těch  starých lavicích to vrzalo a prostě ty zvuky, pazvuky byly různé, i v rámci  bohoslužby. Takže najednou je ticho. Opět taková deviza. Byly vyrobeny v chráněné  dílně svatého Alexandra v Ostravě-Kunčičkách, takže opět další deviza.  Pomáhali ti, kteří jsou na okraji společnosti."</w:t>
      </w:r>
    </w:p>
    <w:p>
      <w:pPr/>
      <w:r>
        <w:rPr/>
        <w:t xml:space="preserve">Díky novým lavicím se zvýšila i kapacita kostela z přibližně  115 na 160 míst.</w:t>
      </w:r>
      <w:br/>
    </w:p>
    <w:p>
      <w:pPr/>
      <w:r>
        <w:rPr>
          <w:b w:val="1"/>
          <w:bCs w:val="1"/>
        </w:rPr>
        <w:t xml:space="preserve">František Boldy, administrátor farnosti Frýdek:</w:t>
      </w:r>
      <w:r>
        <w:rPr/>
        <w:t xml:space="preserve">  "V kostele je horkovzdušné vytápění, takže v těch lavicích  jsou takové průduchy a každý, kdo v zimě přijde a pokud nám plyn pustí,  tak budeme topit a bude příjemně teploučko v těchto lavicích a v celém  kostele."</w:t>
      </w:r>
    </w:p>
    <w:p>
      <w:pPr/>
      <w:r>
        <w:rPr/>
        <w:t xml:space="preserve">Veřejně prospěšné projekty se mohou hlásit na magistrátu o  zařazení do programu Daruj F-M. Poté je posuzuje rada města. Aktuálně v programu  stále běží sbírka na pomoc Ukrajině.</w:t>
      </w:r>
      <w:br/>
    </w:p>
    <w:p>
      <w:pPr/>
      <w:r>
        <w:rPr/>
        <w:t xml:space="preserve">---</w:t>
      </w:r>
    </w:p>
    <w:p>
      <w:pPr>
        <w:pStyle w:val="Heading1"/>
      </w:pPr>
      <w:r>
        <w:rPr>
          <w:sz w:val="36"/>
          <w:szCs w:val="36"/>
        </w:rPr>
        <w:t xml:space="preserve">Parkování je možné platit mobilem i online</w:t>
      </w:r>
    </w:p>
    <w:p>
      <w:pPr/>
      <w:r>
        <w:rPr>
          <w:b w:val="1"/>
          <w:bCs w:val="1"/>
        </w:rPr>
        <w:t xml:space="preserve">Řidiči už mohou parkovné ve Frýdku-Místku platit kartou, mobilem i online. Město zprovoznilo mobilní aplikaci, díky které má být parkování snadnější. Každý řidič musí ale znát registrační značku vozu, která se zadává do aplikace i do parkovacího automatu.</w:t>
      </w:r>
    </w:p>
    <w:p>
      <w:pPr/>
      <w:r>
        <w:rPr/>
        <w:t xml:space="preserve">Zámecké náměstí a 8. pěší pluk ve Frýdku-Místku jsou první  místa, kam byly nainstalovány nové parkovací automaty. Umožňují nový a moderní  způsob platby za parkování.</w:t>
      </w: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t xml:space="preserve">Velkou výhodou je také nová parkovací aplikace, ke které se řidiči  dostanou snadno z chytrého mobilního telefonu. Zadají do ní potřebné údaje  a jsou schopni přímo z telefonu zaplatit.</w:t>
      </w:r>
      <w:br/>
    </w:p>
    <w:p>
      <w:pPr/>
      <w:r>
        <w:rPr>
          <w:b w:val="1"/>
          <w:bCs w:val="1"/>
        </w:rPr>
        <w:t xml:space="preserve">Vladimír Macura, předseda představenstva TS F-M:</w:t>
      </w:r>
      <w:r>
        <w:rPr/>
        <w:t xml:space="preserve"> "Je to aplikace brněnské firmy Tikiti.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 Můžete tam  trvale zadat několik registračních značek vozidel a máte tam i historii nákupů  v té aplikaci. To znamená, pokud byste si potřebovali vytisknout nějaký  doklad, že jste měsíc někde parkovali, tak je to samozřejmě možné."</w:t>
      </w:r>
    </w:p>
    <w:p>
      <w:pPr/>
      <w:r>
        <w:rPr/>
        <w:t xml:space="preserve">Nové parkovací automaty umožňují také platby kartou. A pokud  se zaregistrujete do parkovací aplikace, můžete prodlužovat dobu parkování klidně  na dálku.</w:t>
      </w:r>
      <w:br/>
    </w:p>
    <w:p>
      <w:pPr/>
      <w:r>
        <w:rPr>
          <w:b w:val="1"/>
          <w:bCs w:val="1"/>
        </w:rPr>
        <w:t xml:space="preserve">Vladimír Macura, předseda představenstva TS F-M:</w:t>
      </w:r>
      <w:r>
        <w:rPr/>
        <w:t xml:space="preserve"> "Nejvíce si slibujeme od té nové aplikace, protože ta je velice  jednoduchá. Když si někdo tu stránku té aplikace uloží do mobilu, tak ani  nemusí chodit k žádnému automatu. Já mám osobní zkušenost, že jsem to  používal asi podruhé nebo potřetí tady na frýdeckém náměstí. A než jsem z parkovacího  místa vyšel z náměstí, tak jsem měl zaplaceno. I včetně toho, že mě došlo  potvrzení, takže myslím si, že pro někoho, kdo tady jezdí pravidelně je ta  aplikace ideální."</w:t>
      </w:r>
    </w:p>
    <w:p>
      <w:pPr/>
      <w:r>
        <w:rPr/>
        <w:t xml:space="preserve">Město je od října rozděleno do tří parkovacích zón s různým  ceníkem pro parkování. A celý parkovací systém se ještě postupně vylaďuje.</w:t>
      </w:r>
      <w:br/>
    </w:p>
    <w:p>
      <w:pPr/>
      <w:r>
        <w:rPr>
          <w:b w:val="1"/>
          <w:bCs w:val="1"/>
        </w:rPr>
        <w:t xml:space="preserve">Jana Musálková Jeckelová, mluvčí Frýdku-Místku:</w:t>
      </w:r>
      <w:r>
        <w:rPr/>
        <w:t xml:space="preserve"> "Ve Frýdku-Místku funguje nový systém parkování od října ve  zkušebním režimu. Momentálně sbíráme připomínky občanů. Snažíme se ten systém  vylepšit. Až na jaře by tedy měl jet v ostrém provozu se zapracovanými  připomínkami občanů."</w:t>
      </w:r>
    </w:p>
    <w:p>
      <w:pPr/>
      <w:r>
        <w:rPr/>
        <w:t xml:space="preserve">Aktuálně město zároveň zadalo pořízení Studie proveditelnosti  rezidentního parkování na sídlišti Slezská.</w:t>
      </w:r>
      <w:b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w:t>
      </w:r>
      <w:b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2026-01-17T13:39:32+01:00</dcterms:created>
  <dcterms:modified xsi:type="dcterms:W3CDTF">2026-01-17T13:39:32+01:00</dcterms:modified>
</cp:coreProperties>
</file>

<file path=docProps/custom.xml><?xml version="1.0" encoding="utf-8"?>
<Properties xmlns="http://schemas.openxmlformats.org/officeDocument/2006/custom-properties" xmlns:vt="http://schemas.openxmlformats.org/officeDocument/2006/docPropsVTypes"/>
</file>