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Třinci nedodrželi termín pro svolání zastupitelstva</w:t>
      </w:r>
    </w:p>
    <w:p>
      <w:pPr/>
      <w:r>
        <w:rPr>
          <w:b w:val="1"/>
          <w:bCs w:val="1"/>
        </w:rPr>
        <w:t xml:space="preserve">Přestože zákon stanoví termín, do kterého musí být po komunálních volbách svoláno první zasedání zastupitelstva, ne všude se ho podaří dodržet. Lhůtu propásli například v Třinci.</w:t>
      </w:r>
    </w:p>
    <w:p>
      <w:pPr/>
      <w:r>
        <w:rPr/>
        <w:t xml:space="preserve">V obcích a městech, kde nebyly výsledky komunálních voleb projednávány na základě podnětů u soudu, už by měli mít po první zasedání zastupitelstev. Na těch zastupitelé skládají slib a volí vedení radnice. Například v Třinci ale stanovený termín nedodrželi a sejdou se až 4. listopadu. Na základě podnětu občana na situaci reagovalo i ministerstvo vnitra. </w:t>
      </w:r>
    </w:p>
    <w:p>
      <w:pPr/>
      <w:r>
        <w:rPr>
          <w:b w:val="1"/>
          <w:bCs w:val="1"/>
        </w:rPr>
        <w:t xml:space="preserve">Petr Brozda, občan:</w:t>
      </w:r>
      <w:r>
        <w:rPr/>
        <w:t xml:space="preserve"> “V pondělí 24. října uplynul termín, tak jsem se začal zajímat, proč se v Třinci nesešlo zastupitelstvo. Myslel jsem si, že byla podána nějaká volební stížnost. Díval jsem se na stránky Krajského soudu v Ostravě a zjistil jsem, že žádná volební stížnost podána nebyla a že není důvod, proč by se zastupitelstvo nemělo sejít v termínu do 24. října.”</w:t>
      </w:r>
    </w:p>
    <w:p>
      <w:pPr/>
      <w:r>
        <w:rPr/>
        <w:t xml:space="preserve">Ministerstvo dalo Petru Brozdovi zapravdu a primátorka Věra Palkovská přiznala, že termín porušili kvůli povolebnímu vyjednávání. 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“Ustavující zastupitelstvo v našem městě Třinci je svoláno na 4. listopadu. Hned po proběhnuvších volbách jsme za dva dny už měli připravenou koaliční dohodu a podepsánou se subjekty KDU-ČSL a Spolu pro Třinec, ale chtěli jsme vyprecizovat i programové prohlášení, které v této chvíli už máme hotovo. A hlavně chceme i na ustavujícím zastupitelstvu schválit předsedy výboru, které jsme nabídli právě politickým subjektům v opozici.”</w:t>
      </w:r>
    </w:p>
    <w:p>
      <w:pPr/>
      <w:r>
        <w:rPr/>
        <w:t xml:space="preserve">Větší problémy než v Třinci mají v Hrčavě na Jablunkovsku, kde soud nařídil opakování komunálních voleb. Volit přitom už nesmí účelově přihlášení lidé.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Šibenici před dům hejtmana postavil 30letý muž</w:t>
      </w:r>
    </w:p>
    <w:p>
      <w:pPr/>
      <w:r>
        <w:rPr>
          <w:b w:val="1"/>
          <w:bCs w:val="1"/>
        </w:rPr>
        <w:t xml:space="preserve">Kriminalisté nakonec přece jen vypátrali, kdo postavil v době koronavirové pandemie před dům hejtmana Ivo Vondráka šibenici z dřevěných desek. Původně už případ odložili, ale po zajištění nových stop se pátrání znovu rozběhlo a pachatel byl vypátrán.</w:t>
      </w:r>
    </w:p>
    <w:p>
      <w:pPr/>
      <w:r>
        <w:rPr/>
        <w:t xml:space="preserve">Na konci ledna se před domem hejtmana Ivo Vondráka objevila šibenice, ztlučená z několika dřevěných prken a s nápisem vlastizrádce. Na ní pak byla zavěšena novela pandemického zákona a výhružné texty. Hejtman neváhal a vše předal policii. Kriminalisté sice rychle zjistili, kdo šibenici zhotovil, ale ne, kdo ji umístil na zahradu. Případ byl proto odložen. Díky nové stopě ale kriminalisté vyšetřování znovu rozjeli a nakonec i vypátrali pachatele.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"Policejní komisař 10. oddělení obecné kriminality Městského ředitelství policie Ostrava  zahájil na základě zjištěných a zadokumentovaných informací v těchto dnech trestní  stíhání 30letého muže z přečinu nebezpečného vyhrožování. Obviněný měl ke konci  měsíce ledna 2022 v obci na Opavsku umístit před vstup do domu poškozených šibenici  s výhružnými texty související s výkonem funkce jednoho z poškozených."</w:t>
      </w:r>
    </w:p>
    <w:p>
      <w:pPr/>
      <w:r>
        <w:rPr/>
        <w:t xml:space="preserve">Hejtman Ivo Vondrák je potěšen dobrou prací policie. V době pandemie koronaviru byl už na výhružky zvyklý, většina ale byla prostřednictvím sociálních sítí, kde propagoval očkování. Pravidelně zveřejnoval údaje o počtu nakažených, zemřelých a očkovaných.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třeba ocenit to úsilí a využití všech možností jak se dobrat k tomu, kdo to byl a myslím si, že je to skutečně nutný signál k tomu, aby si lidé uvědomili, že takové věci se nedělají." </w:t>
      </w:r>
    </w:p>
    <w:p>
      <w:pPr/>
      <w:r>
        <w:rPr/>
        <w:t xml:space="preserve">Kriminalisté předložili pachateli důkazy a stopy, které našli na místě činu a ten se jim přiznal. Za nebezpečné vyhrožování hrozí 30letému muži rok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Kvůli opravě hraničního mostu čekají řidiči v koloně</w:t>
      </w:r>
    </w:p>
    <w:p>
      <w:pPr/>
      <w:r>
        <w:rPr>
          <w:b w:val="1"/>
          <w:bCs w:val="1"/>
        </w:rPr>
        <w:t xml:space="preserve">S delším čekáním v koloně musejí počítat řidiči, kteří chtějí opustit Českou republiku do Polska přechodem v Chotěbuzi. Kvůli opravě hraničního mostu se tam v kyvadlově řízeném provozu může zdržení natáhnout až k jedné hodině.</w:t>
      </w:r>
    </w:p>
    <w:p>
      <w:pPr/>
      <w:r>
        <w:rPr/>
        <w:t xml:space="preserve">Na dlouhé čekání v kolonách si motoristé stěžují už několik dnů a nějakou dobu to ještě budou muset vydržet. Hraniční most v Chotěbuzi totiž prochází opravou vozovky. Na základě česko-polské dohody provádí opravu polská strana. Provoz na frekventované hranici je řízen semafory, které pouštějí jednotlivé směry v téměř 5minutových intervalech. Před hranicí se proto vytváří dlouhá kolona.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“Tož, co naděláme. Stojíme tady asi půl hodiny, možná 40 minut. Nějak jsme to objeli a už jsme u semaforu, tak snad už budeme brzy tam, kde potřebujeme být.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“Z důvodu stavební opravy mostu v Chotěbuzi je doprava při výjezdu z České do Polské republiky řízena kyvadlově světelnou signalizací. Kromě časového zdržení v důsledku tvořící se kolony policisté v tuto chvíli nezaznamenali jiné komplikace.”</w:t>
      </w:r>
    </w:p>
    <w:p>
      <w:pPr/>
      <w:r>
        <w:rPr/>
        <w:t xml:space="preserve">Na kolonu sice motoristy upozorňují navigace, přesto do ní vjíždějí, protože objízdná trasa by je vedla komplikovaně přes český a polský Těšín.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“Navigace nám ukazovala zdržení, ale nečekali jsme, že tady bude semafor a takový problém.” </w:t>
      </w:r>
    </w:p>
    <w:p>
      <w:pPr/>
      <w:r>
        <w:rPr/>
        <w:t xml:space="preserve">Vzhledem k poměrně úzké silnici se motoristům nedaří v koloně vytvořit záchranářskou uličku.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odstavném parkovišti končí více vraků</w:t>
      </w:r>
    </w:p>
    <w:p>
      <w:pPr/>
      <w:r>
        <w:rPr>
          <w:b w:val="1"/>
          <w:bCs w:val="1"/>
        </w:rPr>
        <w:t xml:space="preserve">Z ulic Poruby zmizela další nepojízdná auta. 8 vraků, které měly déle než půl roku propadlou technickou kontrolu, skončilo na záchytném  parkovišti. Jejich odtah zajistila radnice.</w:t>
      </w:r>
    </w:p>
    <w:p>
      <w:pPr/>
      <w:r>
        <w:rPr/>
        <w:t xml:space="preserve">V Ostravě-Porubě v současné době evidují 9 desítek aut, které mají minimálně šest měsíců propadlou technickou kontrolu. Nejenže zabírají parkovací místa, ale navíc hyzdí i veřejný prostor.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“Hlášení nám podávají strážníci MP, samotní zaměstnanci odboru dopravy, ale zejména také občané.”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“My bychom chtěli požádat občany, aby při hlášení těchto nepojízdných vozidel využívali aplikaci města čistá Ostrava.”</w:t>
      </w:r>
    </w:p>
    <w:p>
      <w:pPr/>
      <w:r>
        <w:rPr/>
        <w:t xml:space="preserve">Tento týden radnice nechala z ulic odtáhnout 8 vraků a jejich počet na záchytném parkovišti se tak zvýšil na 13. U dalších čeká až doběhnou veškeré potřebné lhůty.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“Ten postup je potom takový, že vlastník vozidla je obeslán v rámci vysvětlení, kdy mu běží zákonná lhůta  dvou měsíců. Pokud vozidlo neodstaví z  pozemní komunikace, tak je následně odtaženo na záchytné parkoviště, kde další 3 měsíce čeká do doby dražby.”</w:t>
      </w:r>
    </w:p>
    <w:p>
      <w:pPr/>
      <w:r>
        <w:rPr/>
        <w:t xml:space="preserve">4 auta, která jsou momentálně na odstavném parkovišti, půjdou už v listopadu do dražby. Pro ta zbývající si ještě majitelé mohou přijet.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“Pokud se o něj vlastník vozidla přihlásí, tak samozřejmě jsou mu naúčtovány veškeré  náklady s tím spojené.”</w:t>
      </w:r>
    </w:p>
    <w:p>
      <w:pPr/>
      <w:r>
        <w:rPr/>
        <w:t xml:space="preserve">První dražba autovraků v Porubě proběhla loni. Za celkem 5 aut radnice utržila kolem 25 tisíc korun. Teď očekává, že se cena vyšplhá ještě výš.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Revitalizaci střediska zeleně v NJ nikdo nepodepsal</w:t>
      </w:r>
    </w:p>
    <w:p>
      <w:pPr/>
      <w:r>
        <w:rPr>
          <w:b w:val="1"/>
          <w:bCs w:val="1"/>
        </w:rPr>
        <w:t xml:space="preserve">Nový Jičín odložil na příští rok revitalizaci areálu zeleně technických služeb. Nepodařilo se najít zhotovitele stavby. Vysoutěžené firmy odmítly zakázku podepsat z důvodu stoupajících cen stavebních materiálů.</w:t>
      </w:r>
    </w:p>
    <w:p>
      <w:pPr/>
      <w:r>
        <w:rPr/>
        <w:t xml:space="preserve">Revitalizace areálu střediska zeleně technických služeb na Palackého ulici v Novém Jičíně začala už před několika lety, v roce 2020 tu bylo vybudováno nové zázemí pro zaměstnance a měly následovat další stavební úpravy, například zbourání staré haly pro parkování a servis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“Tato hala je za mezí své životnosti. Je určena k demolici. Na jejím místě vzniknou nové haly, ocelové montované konstrukce. Zároveň dojde k vybudování akumulační nádrže pro zadržování í vody, která bude v letních měsících sloužit pro zálivku veřejné zeleně.” </w:t>
      </w:r>
    </w:p>
    <w:p>
      <w:pPr/>
      <w:r>
        <w:rPr/>
        <w:t xml:space="preserve">Právě tuto část projektu se ale letos realizovat nepovedlo.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 letošním roce se nám nepodařilo vysoutěžit zhotovitele díla na kompletní revitalizaci střediska zeleně. Hlavním důvodem je překotné navyšování cen materiálů a nedostatek toho materiálu, zejména železa, hliníku, betonu.”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“Veřejná zakázka byla vyhlášena už začátkem letošního roku, byla vysoutěžena, nicméně tři ze čtyř uchazečů odmítli poskytnou součinnost při podpisu smlouvy, takže zakázka byla následně zrušena.”</w:t>
      </w:r>
    </w:p>
    <w:p>
      <w:pPr/>
      <w:r>
        <w:rPr/>
        <w:t xml:space="preserve">Radnice nyní projektovou dokumentaci aktualizovala, zvýšila cenu zakázky na 20 a půl milionu korun bez DPH a nabídku vyhlásila znovu.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se zpívalo a hrálo v hornických koloniích</w:t>
      </w:r>
    </w:p>
    <w:p>
      <w:pPr/>
      <w:r>
        <w:rPr>
          <w:b w:val="1"/>
          <w:bCs w:val="1"/>
        </w:rPr>
        <w:t xml:space="preserve">Ve Středisku hudby a umění karvinské Regionální knihovny v Karviné se zpívalo, a to pěkně po havířsku. Konala se tady beseda s názvem Co se zpívalo a hrálo v hornických koloniích. Kromě vzpomínek tady zazněly písně, které si s radostí zazpívalo i publikum.</w:t>
      </w:r>
    </w:p>
    <w:p>
      <w:pPr/>
      <w:r>
        <w:rPr/>
        <w:t xml:space="preserve">Kamarádi, dolů sfárejme, Hornický stav budiž veleben, Ostravěnko, nebo Kolíne, Kolíne. To je jen několik známých písní, které si lidé v hornických koloniích zpívali. Připomenout je lidem přišel mužský pěvecký sbor s netradičním názvem Kufierkoři společně s harmonikářem Bronislavem Walkem a bývalým šéfdirigentem velkého dechového orchestru Májovák Milanem Bystroněm. Ten také hudební program obohatil o vzpomínky ze života v koloniích.</w:t>
      </w:r>
      <w:br/>
    </w:p>
    <w:p>
      <w:pPr/>
      <w:r>
        <w:rPr>
          <w:b w:val="1"/>
          <w:bCs w:val="1"/>
        </w:rPr>
        <w:t xml:space="preserve">Milan Bystroň, organizátor akce, vedoucí sboru Kufierkoři</w:t>
      </w:r>
      <w:r>
        <w:rPr/>
        <w:t xml:space="preserve"> : “Mě k tomu motivovala situace, že tradic, hornických, stále ubývá. Kdysi to byla sláva, co šachta, to muzika."</w:t>
      </w:r>
    </w:p>
    <w:p>
      <w:pPr/>
      <w:r>
        <w:rPr/>
        <w:t xml:space="preserve">Členů souboru Kufierkoři bylo více, kvůli věku jich ale pomalu začalo ubývat. Proto se sbor rozšířil o bývalé členy Májováku. Nově se k nim přidal i harmonikář Bronislav Walek. 35 let fáral na šachtě.</w:t>
      </w:r>
      <w:br/>
    </w:p>
    <w:p>
      <w:pPr/>
      <w:r>
        <w:rPr>
          <w:b w:val="1"/>
          <w:bCs w:val="1"/>
        </w:rPr>
        <w:t xml:space="preserve">Bronislav Walek, harmonikář</w:t>
      </w:r>
      <w:r>
        <w:rPr/>
        <w:t xml:space="preserve">: ”Jim trochu kazím průměr, protože bych mohl být jejich synem, nicméně mě těší, že s nimi můžu hrát, ta harmonika trochu oživí tu hudbu.” </w:t>
      </w:r>
    </w:p>
    <w:p>
      <w:pPr/>
      <w:r>
        <w:rPr/>
        <w:t xml:space="preserve">Písně si společně se sborem zpívali i lidé v publiku. Pro pana Bystroně i ostatní členy je to obrovská motivace.</w:t>
      </w:r>
    </w:p>
    <w:p>
      <w:pPr/>
      <w:r>
        <w:rPr>
          <w:b w:val="1"/>
          <w:bCs w:val="1"/>
        </w:rPr>
        <w:t xml:space="preserve">Milan Bystroň, organizátor akce, vedoucí sboru Kufierkoři:</w:t>
      </w:r>
      <w:r>
        <w:rPr/>
        <w:t xml:space="preserve"> "To je daleko , daleko víc než jakékoliv peníze, opravdu. Zazpívají si s námi rádi, člověk domů odchází spokojený, že něco udělal."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“Velmi to hodnotím, jsem rád, že jsem to viděl, slyšel." “ No suprové, zazpívala jsem si všechny písničky. Všechno jsem si pamatovala, oživila, radost.” "Bylo to nádherné, třeba pochvalu někde napsat, moc se mi to líbilo."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2026-03-01T07:40:30+01:00</dcterms:created>
  <dcterms:modified xsi:type="dcterms:W3CDTF">2026-03-01T07:40:30+01:00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