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Pamětní deska se vrátila na místo generálova narození</w:t>
      </w:r>
    </w:p>
    <w:p>
      <w:pPr/>
      <w:r>
        <w:rPr>
          <w:b w:val="1"/>
          <w:bCs w:val="1"/>
        </w:rPr>
        <w:t xml:space="preserve">Čestného občana města, generála Jaroslav Hlaďa, v Novém Jičíně znovu připomíná pamětní deska. Odhalena byla už podruhé. Umístěna je totiž na obchodním domě, který procházel rekonstrukcí, a z budovy musela být sejmuta.</w:t>
      </w:r>
    </w:p>
    <w:p>
      <w:pPr/>
      <w:r>
        <w:rPr/>
        <w:t xml:space="preserve">V Novém Jičíně byla znovuodhalena pamětní deska připomínající čestného občana města, válečného letec stíhací perutě RAF in memoriam generálmajora Jaroslava Hlaďa. Deska byla na budově obchodního domu umístěna v roce 2003, objekt totiž stojí na místě, kde dříve býval Hlaďův rodný dům. Po dobu rekonstrukce obchodního centra byla sejmuta a uložena v Klubu rodáků a přátel města. Slavnostního druhého odhalení se zúčastnila manželka Jaroslava Hlaďa Božena Hlaďová a jejich dcera.  </w:t>
      </w:r>
    </w:p>
    <w:p>
      <w:pPr/>
      <w:r>
        <w:rPr>
          <w:b w:val="1"/>
          <w:bCs w:val="1"/>
        </w:rPr>
        <w:t xml:space="preserve">Věra Váchová, dcera Jaroslava Hlaďa: </w:t>
      </w:r>
      <w:r>
        <w:rPr/>
        <w:t xml:space="preserve">“Vnímáme to jako čest, protože v Novém Jičíně se ten vztah k našemu tatínkovi stále obnovuje. V Novém Jičíně to začal pan Richard Sládeček, jeho skautský přítel. Pan Sládeček je iniciátorem toho, že vzniklo pojmenování té ulice a iniciovat tu desku a že do povědomí Novojičíňáků se táta zase vrátil po té komunistické éře, kdy se o něm moc nemluvilo. Jsme na to hrozně pyšní, že tady na něj vzpomínáte.”      </w:t>
      </w:r>
    </w:p>
    <w:p>
      <w:pPr/>
      <w:r>
        <w:rPr/>
        <w:t xml:space="preserve">Snahu o umístění pamětní desky generála Hlaďa v Novém Jičíně velmi podporoval také zdejší Klub rodáků a přátel města, především jeho tehdejší předseda a bývalý novojičínský starosta Pavel Wessely. </w:t>
      </w:r>
    </w:p>
    <w:p>
      <w:pPr/>
      <w:r>
        <w:rPr>
          <w:b w:val="1"/>
          <w:bCs w:val="1"/>
        </w:rPr>
        <w:t xml:space="preserve">Pavel Wessely, Klub rodáků a přátel města Nového Jičína: “</w:t>
      </w:r>
      <w:r>
        <w:rPr/>
        <w:t xml:space="preserve">Bylo to k 90. výročí jeho narození a ke stému výročí pak přibyla ještě menší deska, kterou věnovali junáci.”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těchto místech dříve stával domek školníka České menšinové školy, ve kterém se 8. května 1913 narodil Jaroslav Hlaďo. Stal se  významným působením u letectva meziválečného období, ale také během druhé světové války v rámci Royal Air Force ve Velké Británii.”  </w:t>
      </w:r>
    </w:p>
    <w:p>
      <w:pPr/>
      <w:r>
        <w:rPr>
          <w:b w:val="1"/>
          <w:bCs w:val="1"/>
        </w:rPr>
        <w:t xml:space="preserve">Václav Dobrozemský (ODS), 2. místostarosta NJ, Junák - český skaut: </w:t>
      </w:r>
      <w:r>
        <w:rPr/>
        <w:t xml:space="preserve">“Je potřeba říct, že Jaroslav Hlaďo byl ve dvacátých a třicátých letech členem prvního skautského chlapeckého oddílu v Novém Jičíně a tento oddíl dokonce i vedl.” </w:t>
      </w:r>
    </w:p>
    <w:p>
      <w:pPr/>
      <w:r>
        <w:rPr/>
        <w:t xml:space="preserve">Dům, ve kterém se generál Hlaďo narodil, byl zbourán v první polovině 80. let a začala zde stavba obchodního domu Prior. Dokončena byla po delší prodlevě už v nových porevolučních časech.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“Tento objekt, který se znovu otevírá, byl velkým problémem pro město. Nepodařilo se jej dlouho prodat někomu, kdo by jej postavil, i proto, že se pod ním nacházel kryt civilní opravy. Nakonec se to podařilo a je to shodou čtvrt století, kdy se poprvé otevíral tento dům.” </w:t>
      </w:r>
    </w:p>
    <w:p>
      <w:pPr/>
      <w:r>
        <w:rPr/>
        <w:t xml:space="preserve">Jaroslav Hlaďo zemřel v lednu 1990. Ulice, na které stál jeho rodný dům, nese od 90. let jeho jméno, letos v březnu byl jmenován čestným občanem města. V příštím roce 8. května uplyne 110. let od jeho narození. V Návštěvnickém centru toto výročí připomene výstava.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Opravit hřiště pomohly finance státu a města</w:t>
      </w:r>
    </w:p>
    <w:p>
      <w:pPr/>
      <w:r>
        <w:rPr>
          <w:b w:val="1"/>
          <w:bCs w:val="1"/>
        </w:rPr>
        <w:t xml:space="preserve">Na hřišti s novým umělým trávníkem už se v Novém Jičíně prohánějí fotbalisté. Původní povrch už byl za hranou životnosti, jeho rekonstrukce proběhla díky dotaci státu a města.</w:t>
      </w:r>
    </w:p>
    <w:p>
      <w:pPr/>
      <w:r>
        <w:rPr/>
        <w:t xml:space="preserve">Hřiště s umělým povrchem bylo v Novém Jičíně otevřeno v roce 2005, vydrželo 17 let. Poslední roky už byl ale trávník za hranou životnosti. Jeho rekonstrukci se podařilo realizovat letos, v říjnu mohli fotbalisté vyběhnout na nový trávník čtvrté generace. </w:t>
      </w:r>
    </w:p>
    <w:p>
      <w:pPr/>
      <w:r>
        <w:rPr>
          <w:b w:val="1"/>
          <w:bCs w:val="1"/>
        </w:rPr>
        <w:t xml:space="preserve">mladší žáci FK Nový Jičín: </w:t>
      </w:r>
    </w:p>
    <w:p>
      <w:pPr/>
      <w:r>
        <w:rPr/>
        <w:t xml:space="preserve">“Líbí se mi, že udělali novou umělku a je to super.” </w:t>
      </w:r>
    </w:p>
    <w:p>
      <w:pPr/>
      <w:r>
        <w:rPr/>
        <w:t xml:space="preserve">“Je to výborné, neklouže to a je to fakt super.”</w:t>
      </w:r>
    </w:p>
    <w:p>
      <w:pPr/>
      <w:r>
        <w:rPr/>
        <w:t xml:space="preserve">“Dobře se potom běhá, je to nejlepší,”</w:t>
      </w:r>
    </w:p>
    <w:p>
      <w:pPr/>
      <w:r>
        <w:rPr>
          <w:b w:val="1"/>
          <w:bCs w:val="1"/>
        </w:rPr>
        <w:t xml:space="preserve">Patrik Horák, asistent trenéra mladších žáků, FK Nový Jičín: </w:t>
      </w:r>
      <w:r>
        <w:rPr/>
        <w:t xml:space="preserve">“Oproti tomu, co jsme zažívali během letní přípravy, tak toto je pro nás nadstandard, konečně mohou kluci hrát doma.”  </w:t>
      </w:r>
    </w:p>
    <w:p>
      <w:pPr/>
      <w:r>
        <w:rPr/>
        <w:t xml:space="preserve">Rekonstrukce spočívala v položení nového povrchu, a také v úpravě podkladové plochy. Součástí byla instalace nových branek a záchytných sítí, výměna osvětlení a nezbytné stavební úpravy 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”Hřiště začali kluci využívat od 8. října, 14. října začala platit certifikace, takže se tady hrají mistrovská utkání. Hřiště je plně využito domácími mládežnickými týmy a na zimu už se plní kalendář zájemci z okolí, kteří tady chtějí trénovat, případně hrát přípravné zápasy.”  </w:t>
      </w:r>
    </w:p>
    <w:p>
      <w:pPr/>
      <w:r>
        <w:rPr/>
        <w:t xml:space="preserve">Životnost trávníku daná výrobcem je 10 let, nicméně podlDobrfe dosavadních zkušeností tělovýchovné jednoty, při dobré údržbě je předpokladem, že 15 let vydrží.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“Měli jsme štěstí na dodavatelskou firmu, která tyto trávníky dělá už dlouhé roky, takže má zkušenosti. Trávník jako takový je nejmodernější typ, na dnešní dobu má špičkovou kvalitu.”  </w:t>
      </w:r>
    </w:p>
    <w:p>
      <w:pPr/>
      <w:r>
        <w:rPr/>
        <w:t xml:space="preserve">Příjemnější herní podmínky teď dotváří také graffiti na původně jen šedých zdech kolem hřiště, což byl nápad dodavatele stavby.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“Dělali to místní hoši, kteří na to mají licenci a jsou známí v republice. Myslím si, že to tomu areálu přispělo k tomu duchu toho fotbalového dění, které se tady bude odbývat.”  </w:t>
      </w:r>
    </w:p>
    <w:p>
      <w:pPr/>
      <w:r>
        <w:rPr/>
        <w:t xml:space="preserve">Rekonstrukce hřiště vyšla celkem na více než 11 milionů korun. Státní podíl z Národní sportovní agentury činil zhruba 7 milionů 300 tisíc, zbytek zafinancovalo město Nový Jičín.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“Dotace činila 3,9 milionu korun a jedná se o třetí projekt, který město spolufinancovalo v rámci modernizace sportovišť. V roce 2019 to byla hala ABC, v roce 2020 fotbalový stadion a atletický ovál a v roce 2022 tedy fotbalové hřiště s umělou trávou.”</w:t>
      </w:r>
    </w:p>
    <w:p>
      <w:pPr/>
      <w:r>
        <w:rPr/>
        <w:t xml:space="preserve">Město se na těchto záměrech podílelo finančně na přípravách projektů a samotných stavbách. V případě hřiště s umělým povrchem také vykoupilo pozemky, které v tomto areálu byly ve vlastnictví České republiky.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“Celková výše dotace, kterou město v letech 2017 až 2022 poskytlo tělovýchovné jednotě na tyto tři projekty, přesahuje částku 31 milionu korun.”    </w:t>
      </w:r>
    </w:p>
    <w:p>
      <w:pPr/>
      <w:r>
        <w:rPr/>
        <w:t xml:space="preserve">Uvedením nového umělého povrchu do provozu ale investice na tomto sportovišti nekončí. O něco lepšího zázemí se dočkají i diváci.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“Podařilo se ve spolupráci s městem získat ještě dotaci z kraje a do konce roku by se měla realizovat rekonstrukce části tribuny, kde asi pro 150 stojících diváků vznikne vylepšený prostor.”    </w:t>
      </w:r>
    </w:p>
    <w:p>
      <w:pPr/>
      <w:r>
        <w:rPr/>
        <w:t xml:space="preserve">Moravskoslezský kraj dává na tyto práce 500 tisíc korun, 86 tisíc přidá ze svých prostředků tělovýchovná jednota.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Uhrančivé fotografie vznikly procesem z 19. století</w:t>
      </w:r>
    </w:p>
    <w:p>
      <w:pPr/>
      <w:r>
        <w:rPr>
          <w:b w:val="1"/>
          <w:bCs w:val="1"/>
        </w:rPr>
        <w:t xml:space="preserve">Návštěvnické centrum zve v listopadu na výstavu fotografií, které vznikly dnes téměř zapomenutými technikami. Netradiční snímky navíc doplňují zásahy šperkařky. Společná prezentace nese název Argentum.</w:t>
      </w:r>
    </w:p>
    <w:p>
      <w:pPr/>
      <w:r>
        <w:rPr/>
        <w:t xml:space="preserve">Dalibor Kvita ze Štramberku se jako fotograf poslední období specializuje na tradiční, dnes téměř zapomenuté fotografické techniky. Pozoruhodné snímky, která vznikají použitím dřevěné velkoformátové kamery, jsou teď k vidění v galerii Návštěvnického centra. 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“Je tady vystaveno několik celků. Část z nich jsou společné práce se šperkařkou Martou Švajdovou. Na začátku výstavy je to zrovna cyklus portrétů našich společných známých. Já jsem fotku vyfotil a Marta do ní šperkařskými technikami vstoupila svými uměleckými intervencemi. Potom je tady cyklus, který má společný jmenovatel vlasy, kterým říkám Pačesiska. Je tady cyklus fotek nafocených na polodrahokamy a částečně jsou ty fotky zakomponovány do šperků, které Marta dělala.”    </w:t>
      </w:r>
    </w:p>
    <w:p>
      <w:pPr/>
      <w:r>
        <w:rPr/>
        <w:t xml:space="preserve">V dalším prostoru galerie je cyklus Psyché nebo série fotografií domů ve Štramberku a jednoho konkrétního domku v Rybím. Ty jsou zkompletovány se starými kusy dřev, z nichž některé pochází i přímo z fotografovaných objektů.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“Ty fotky jsou všechny dělané mokrým koloritovým procesem, je to fotografický proces z poloviny 19. století, je to vlastně první fotografický proces, který umožnil takový velký rozmach fotografie. Jsou dělané buď na sklo, na plechovou desku nebo na ty polodrahokamy. A ten proces funguje tak, že fotograf si musí tu skleněnou desku připravit přímo na místě a ještě vlhká se ta desku musí naexponovat a ještě vlhká vyvolat a ustálit, takže je to vlastně takový primitivní polaroid, který tedy musí fungovat tak, že fotograf si s sebou musí tahat celou temnou komoru s materiálem.”       </w:t>
      </w:r>
    </w:p>
    <w:p>
      <w:pPr/>
      <w:r>
        <w:rPr/>
        <w:t xml:space="preserve">Uhrančivé fotografie Dalibora Kvity doplněné šperkařským umem Marty Švajdové jsou pod společným názvem - Argentum II. - k viděné v Návštěvnickém centru do konce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11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2026-06-23T10:45:55+02:00</dcterms:created>
  <dcterms:modified xsi:type="dcterms:W3CDTF">2026-06-23T10:45:55+02:00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