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Na budovách škol se objeví fotovoltaické panely</w:t>
      </w:r>
    </w:p>
    <w:p>
      <w:pPr/>
      <w:r>
        <w:rPr>
          <w:b w:val="1"/>
          <w:bCs w:val="1"/>
        </w:rPr>
        <w:t xml:space="preserve">Cena energií letí nahoru a města i obce v Česku tak hledají úspory při jejich spotřebě. A to jak elektřiny, tak plynu. Tento problém řeší i radnice Ostravy-Jihu.</w:t>
      </w:r>
    </w:p>
    <w:p>
      <w:pPr/>
      <w:r>
        <w:rPr/>
        <w:t xml:space="preserve">Městský obvod Ostrava-Jih chce snížit spotřebu energie na školách. Zvažuje proto, že na vybraných budovách umístí fotovoltaické panely.</w:t>
      </w:r>
    </w:p>
    <w:p>
      <w:pPr/>
      <w:r>
        <w:rPr>
          <w:b w:val="1"/>
          <w:bCs w:val="1"/>
        </w:rPr>
        <w:t xml:space="preserve">Radim Ivan (ODS), místostarosta MOb Ostrava-Jih: </w:t>
      </w:r>
      <w:r>
        <w:rPr/>
        <w:t xml:space="preserve">“Dneska je téma fotovoltaika. Fotovoltaika na střechy jednotlivých ZŠ, kterých máme v našem obvodu 17. Pak máme 29 školek a to jsou všechno prostory, střechy, které lze využít. Chceme k tomu přistupovat koncepčně. To znamená, aktuálně jsme si zmonitorovali, kolik která škola spotřebuje energie a chceme vytipovat několik ZŠ, které budou mít vhodnou střechu a bude kam to zařízení umístit, aby si ty školy třeba vyrobily nějakou část energie, kterou si spotřebují.” </w:t>
      </w:r>
    </w:p>
    <w:p>
      <w:pPr/>
      <w:r>
        <w:rPr/>
        <w:t xml:space="preserve">Vedení radnice to řeší nejen s jednotlivými základními školami, ale také s odborníky. Mimo jiné mu v tom pomáhá Moravskoslezské energetické centrum.</w:t>
      </w:r>
    </w:p>
    <w:p>
      <w:pPr/>
      <w:r>
        <w:rPr>
          <w:b w:val="1"/>
          <w:bCs w:val="1"/>
        </w:rPr>
        <w:t xml:space="preserve">Radim Ivan (ODS), místostarosta MOb Ostrava-Jih: “</w:t>
      </w:r>
      <w:r>
        <w:rPr/>
        <w:t xml:space="preserve">Právě teď zpracováváme celkovou koncepci, abychom to řešili za obvod jako za celek a .ne aby si to řešily ty školy jednotlivě. Protože když to bude celkové, tak  to bude ta síla a bude se to jakoby multiplikovat ten efekt.”</w:t>
      </w:r>
    </w:p>
    <w:p>
      <w:pPr/>
      <w:r>
        <w:rPr/>
        <w:t xml:space="preserve">Pro umístění fotovoltaických panelů se musí brát v potaz technický stav střech a jejich maximální nosnost. Jednou z vytipovaných škol, kde by mohly být nainstalovány, je Základní škole Březinova v Zábřehu, která k různým úsporným opatřením přistoupila už v minulosti.</w:t>
      </w:r>
    </w:p>
    <w:p>
      <w:pPr/>
      <w:r>
        <w:rPr>
          <w:b w:val="1"/>
          <w:bCs w:val="1"/>
        </w:rPr>
        <w:t xml:space="preserve">Jan Veřmiřovský</w:t>
      </w:r>
      <w:r>
        <w:rPr>
          <w:b w:val="1"/>
          <w:bCs w:val="1"/>
        </w:rPr>
        <w:t xml:space="preserve">, </w:t>
      </w:r>
      <w:r>
        <w:rPr>
          <w:b w:val="1"/>
          <w:bCs w:val="1"/>
        </w:rPr>
        <w:t xml:space="preserve">ředitel ZŠ Březinova: </w:t>
      </w:r>
      <w:r>
        <w:rPr/>
        <w:t xml:space="preserve">“Mimo jiné v rámci  úspory osvětlení třeba na toaletách jsou opatření v podobě čidel, které se automaticky zhasínají a rozsvěcují, dále třeba osvětlení jako takové, třeba v tělocvičně jsme měnili panely za původní osvětlení, které bylo a samozřejmě fotovoltaika je jednou z cest, kterou bychom chtěli do budoucna jít, abychom snížili náklady, které máme ve vztahu k energiím.”</w:t>
      </w:r>
    </w:p>
    <w:p>
      <w:pPr/>
      <w:r>
        <w:rPr/>
        <w:t xml:space="preserve">Radnice v poslední době investovala nemalé částky i do zateplení budov základních a mateřských škol a také do výměny oken. </w:t>
      </w:r>
    </w:p>
    <w:p>
      <w:pPr/>
      <w:r>
        <w:rPr/>
        <w:t xml:space="preserve">---</w:t>
      </w:r>
    </w:p>
    <w:p>
      <w:pPr>
        <w:pStyle w:val="Heading1"/>
      </w:pPr>
      <w:r>
        <w:rPr>
          <w:sz w:val="36"/>
          <w:szCs w:val="36"/>
        </w:rPr>
        <w:t xml:space="preserve">Skončila rekonstrukce ulice Františka Hajdy</w:t>
      </w:r>
    </w:p>
    <w:p>
      <w:pPr/>
      <w:r>
        <w:rPr>
          <w:b w:val="1"/>
          <w:bCs w:val="1"/>
        </w:rPr>
        <w:t xml:space="preserve">V Ostravě-Hrabůvce dokončili rekonstrukci ulice Františka Hajdy. Kvůli jejímu velkému rozsahu byla rozdělena do 4 etap, které si vyžádaly okolo 17 milionů korun.</w:t>
      </w:r>
    </w:p>
    <w:p>
      <w:pPr/>
      <w:r>
        <w:rPr/>
        <w:t xml:space="preserve">Od loňského června probíhala rekonstrukce ulice Františka Hajdy v Hrabůvce, která byla ve špatném technickém stavu. </w:t>
      </w:r>
    </w:p>
    <w:p>
      <w:pPr/>
      <w:r>
        <w:rPr>
          <w:b w:val="1"/>
          <w:bCs w:val="1"/>
        </w:rPr>
        <w:t xml:space="preserve">Anketa: obyvatelé Ostravy-Jihu: </w:t>
      </w:r>
      <w:r>
        <w:rPr/>
        <w:t xml:space="preserve">“Chodník je pěkný. Sice to chvilku trvalo, ale je pěkný.”</w:t>
      </w:r>
    </w:p>
    <w:p>
      <w:pPr/>
      <w:r>
        <w:rPr/>
        <w:t xml:space="preserve">“Je to lepší určitě, ale ještě ten zadek, kdy se bude dělat, nevíte?”</w:t>
      </w:r>
    </w:p>
    <w:p>
      <w:pPr/>
      <w:r>
        <w:rPr/>
        <w:t xml:space="preserve">“Já teda nejsem jako odsud, ale jsem ráda, že se to opravilo a hlavně, že už tady nejsou ta auta a je to prostě spravené. To je fajn.”</w:t>
      </w:r>
    </w:p>
    <w:p>
      <w:pPr/>
      <w:r>
        <w:rPr/>
        <w:t xml:space="preserve">Rekonstrukcí prošlo na 6 tisíc metrů čtverečních popraskané asfaltové plochy, kterou nahradila zámková dlažba.</w:t>
      </w:r>
    </w:p>
    <w:p>
      <w:pPr/>
      <w:r>
        <w:rPr>
          <w:b w:val="1"/>
          <w:bCs w:val="1"/>
        </w:rPr>
        <w:t xml:space="preserve">Otakar Šimík (ANO), místostarosta MOb Ostrava-Jih: </w:t>
      </w:r>
      <w:r>
        <w:rPr/>
        <w:t xml:space="preserve">“V příštím roce plánujeme na druhé straně bloku výstavbu zcela nové cyklostezky, která bude navazovat na již stávající.”</w:t>
      </w:r>
    </w:p>
    <w:p>
      <w:pPr/>
      <w:r>
        <w:rPr>
          <w:b w:val="1"/>
          <w:bCs w:val="1"/>
        </w:rPr>
        <w:t xml:space="preserve">Gabriela Gödelová, mluvčí MOb Ostrava-Jih: </w:t>
      </w:r>
      <w:r>
        <w:rPr/>
        <w:t xml:space="preserve">“Opravy chodníků v městském obvodu Ostrava-Jih postupují podle pasportu těchto komunikací. To znamená, že se opravdu hodnotí stav jednotlivých chodníků ve všech částech obvodu a podle toho, v jakém stavu se chodníky nacházejí a podle toho jak jsou využívány, se přistupuje i v návaznosti na potřebné finanční prostředky k jejich postupným opravám.”</w:t>
      </w:r>
    </w:p>
    <w:p>
      <w:pPr/>
      <w:r>
        <w:rPr/>
        <w:t xml:space="preserve">Pasport komunikací se každoročně aktualizuje a občanům je k dispozici na stránkách radnice.</w:t>
      </w:r>
    </w:p>
    <w:p>
      <w:pPr/>
      <w:r>
        <w:rPr/>
        <w:t xml:space="preserve">---</w:t>
      </w:r>
    </w:p>
    <w:p>
      <w:pPr>
        <w:pStyle w:val="Heading1"/>
      </w:pPr>
      <w:r>
        <w:rPr>
          <w:sz w:val="36"/>
          <w:szCs w:val="36"/>
        </w:rPr>
        <w:t xml:space="preserve">Žáci ZŠ se utkali v atletickém dvojboji</w:t>
      </w:r>
    </w:p>
    <w:p>
      <w:pPr/>
      <w:r>
        <w:rPr>
          <w:b w:val="1"/>
          <w:bCs w:val="1"/>
        </w:rPr>
        <w:t xml:space="preserve">Sportovní gymnázium Dany a Emila Zátopkových oslavilo 100. výročí narození našich nejslavnějších olympioniků, jejichž název nese. Při této příležitosti uspořádalo atletický dvojboj pro žáky základních škol z Ostravy-Jihu.</w:t>
      </w:r>
    </w:p>
    <w:p>
      <w:pPr/>
      <w:r>
        <w:rPr/>
        <w:t xml:space="preserve">Atletickou halu zaplnili žáci 5. tříd základních škol z Ostravy-Jihu. Utkali se tady v atletických disciplínách, které pro ně uspořádalo Sportovní gymnázium Dany a Emila Zátopkových v rámci oslav 100. výročí narození této nejznámější manželské sportovní dvojice. </w:t>
      </w:r>
    </w:p>
    <w:p>
      <w:pPr/>
      <w:r>
        <w:rPr>
          <w:b w:val="1"/>
          <w:bCs w:val="1"/>
        </w:rPr>
        <w:t xml:space="preserve">Tomáš Pracný,</w:t>
      </w:r>
      <w:r>
        <w:rPr>
          <w:b w:val="1"/>
          <w:bCs w:val="1"/>
        </w:rPr>
        <w:t xml:space="preserve">ředitel, Sportovní gymnázium Dany a Emila Zátopkových: </w:t>
      </w:r>
      <w:r>
        <w:rPr/>
        <w:t xml:space="preserve">“Jsme velice rádi, že můžeme v této krásné městské atletické sportovní hale přivítat děti základních škol městského obvodu Ostrava-Jih, kde děti soutěží v disciplínách běh na 600 metrů a hod raketkou. Jsou to disciplíny, které by měly evokovat ty disciplíny, ve kterých soutěžili a závodili Emil, tedy v těch vytrvalostních disciplínách a Dana v oštěpu, tak proto ty děti hází raketkou.”</w:t>
      </w:r>
    </w:p>
    <w:p>
      <w:pPr/>
      <w:r>
        <w:rPr/>
        <w:t xml:space="preserve">Součástí dvojboje byly také ukázky kmenových sportů Sportovního gymnázia Dany a Emila Zátopkových. A to sportovní gymnastiky, moderní gymnastiky a juda.</w:t>
      </w:r>
    </w:p>
    <w:p>
      <w:pPr/>
      <w:r>
        <w:rPr>
          <w:b w:val="1"/>
          <w:bCs w:val="1"/>
        </w:rPr>
        <w:t xml:space="preserve">Tomáš Pracný,</w:t>
      </w:r>
      <w:r>
        <w:rPr>
          <w:b w:val="1"/>
          <w:bCs w:val="1"/>
        </w:rPr>
        <w:t xml:space="preserve">ředitel, Sportovní gymnázium Dany a Emila Zátopkových:</w:t>
      </w:r>
      <w:r>
        <w:rPr/>
        <w:t xml:space="preserve"> “Navíc kromě toho, že uvidí ty ukázky, tak si mohou ty jednotlivé činnosti a dovednosti samy vyzkoušet.”</w:t>
      </w:r>
    </w:p>
    <w:p>
      <w:pPr/>
      <w:r>
        <w:rPr>
          <w:b w:val="1"/>
          <w:bCs w:val="1"/>
        </w:rPr>
        <w:t xml:space="preserve">Anketa: žáci ZŠ z Ostravy-Jihu: </w:t>
      </w:r>
      <w:r>
        <w:rPr/>
        <w:t xml:space="preserve">“Mě nejvíce bavila ta šestistovka a ještě půjdeme na raketku. Ta mě bude bavit nejvíc. A jak jsi dopadl? Na šestistovce jsem byl druhý.”</w:t>
      </w:r>
    </w:p>
    <w:p>
      <w:pPr/>
      <w:r>
        <w:rPr/>
        <w:t xml:space="preserve">“Mě asi nejvíce bavilo tam, taky ten běh a  ta raketka ještě nevím, jestli mě bude bavit. A co sis ještě vyzkoušel? Byli jsme na sportovní gymnastice, na zé šestistovce a na judu.”</w:t>
      </w:r>
    </w:p>
    <w:p>
      <w:pPr/>
      <w:r>
        <w:rPr/>
        <w:t xml:space="preserve">“Užila jsem si to. Bavilo mě nejvíce asi ta moderní gymnastika a běh mě bavil. Ještě nás čeká hod raketkou. Ale bavil mě běh nejvíce.”</w:t>
      </w:r>
    </w:p>
    <w:p>
      <w:pPr/>
      <w:r>
        <w:rPr/>
        <w:t xml:space="preserve">“V běhu jsem dopadla první a líbí se mi tady moc.”</w:t>
      </w:r>
    </w:p>
    <w:p>
      <w:pPr/>
      <w:r>
        <w:rPr/>
        <w:t xml:space="preserve">“Mě se nejvíc líbila gymnastika asi ta moderní a ještě se těším na hod šipkou.”</w:t>
      </w:r>
    </w:p>
    <w:p>
      <w:pPr/>
      <w:r>
        <w:rPr/>
        <w:t xml:space="preserve">Sportovní gymnázium Dany a Emila Zátopkových získalo svůj název zaslouženě a po dlouhém rozhodování paní Dany.</w:t>
      </w:r>
    </w:p>
    <w:p>
      <w:pPr/>
      <w:r>
        <w:rPr>
          <w:b w:val="1"/>
          <w:bCs w:val="1"/>
        </w:rPr>
        <w:t xml:space="preserve">František Fojt, emeritní ředitel Českého olympijského svazu: </w:t>
      </w:r>
      <w:r>
        <w:rPr/>
        <w:t xml:space="preserve">“Zjistila si všechny parametry sportovního gymnázia a potom samozřejmě povolila ten název, aby se využíval a následně každoročně se scházelo vedení školy s Danou Zátopkovou, hodnotili výsledky a Dana jevila celoročně velký zájem. Všechny atlety, nebo ty nejlepší atlety znala i osobně. Konkrétně třeba Nikolu Ogrodnikovou, nebo Nikol Tabačkovou, nebo i Jarka Bábu jako výškaře, takže opravdu jevila velký zájem o to, jak ta příprava na sportovním gymnáziu v Ostravě probíhá a byla s tou úrovní velice spokojená.”</w:t>
      </w:r>
    </w:p>
    <w:p>
      <w:pPr/>
      <w:r>
        <w:rPr/>
        <w:t xml:space="preserve">Na Danu Zátopkovou zavzpomínala také bývalá československá sportovní gymnastka Adolfína Tačová, držitelka stříbrné medaile z LOH 1960 v Římě a 1964 v Tokiu, která si atletický dvojboj nenechala ujít.</w:t>
      </w:r>
    </w:p>
    <w:p>
      <w:pPr/>
      <w:r>
        <w:rPr>
          <w:b w:val="1"/>
          <w:bCs w:val="1"/>
        </w:rPr>
        <w:t xml:space="preserve">Adolfína Tačová, Český klub olympioniků: </w:t>
      </w:r>
      <w:r>
        <w:rPr/>
        <w:t xml:space="preserve">“Byla úžasná žena. Skutečně naprosto jedinečná kamarádka, přestože jsme měli mezi sebou velký věkový rozdíl. Po skončení kariéry jsme se staly členkami Klubu olympioniků, od 75. roku zhruba, tak jsme se setkávaly na různých sportovních akcích. To trvalo nekonečně až do jejich pozdních let, kdy prostě přišla na setkání a u stolu gymnastek řekla. Děvčata mě už všichni umřeli a zbyly jste mi jenom vy. A my samozřejmě Dano, pojď mezi nás.”</w:t>
      </w:r>
    </w:p>
    <w:p>
      <w:pPr/>
      <w:r>
        <w:rPr/>
        <w:t xml:space="preserve">Vítězem Atletického dvojboje Dany a Emila Zátopkových se stala ZŠ Dvorského.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5-11-2022-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2026-10-15T03:10:08+02:00</dcterms:created>
  <dcterms:modified xsi:type="dcterms:W3CDTF">2026-10-15T03:10:08+02:00</dcterms:modified>
</cp:coreProperties>
</file>

<file path=docProps/custom.xml><?xml version="1.0" encoding="utf-8"?>
<Properties xmlns="http://schemas.openxmlformats.org/officeDocument/2006/custom-properties" xmlns:vt="http://schemas.openxmlformats.org/officeDocument/2006/docPropsVTypes"/>
</file>