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workshop folklorních tanců</w:t>
      </w:r>
    </w:p>
    <w:p>
      <w:pPr/>
      <w:r>
        <w:rPr>
          <w:b w:val="1"/>
          <w:bCs w:val="1"/>
        </w:rPr>
        <w:t xml:space="preserve">Taneční workshop lidového tance Ve společném rytmu připravila skupina nadšenců Místní organizace PZKO s podporou obce Horní Suchá, Generálního konzulátu Polské republiky v Ostravě a Kongresu Poláků v ČR pod vedením Doroty Śmilowske a Michaela Weisera.</w:t>
      </w:r>
    </w:p>
    <w:p>
      <w:pPr/>
      <w:r>
        <w:rPr>
          <w:b w:val="1"/>
          <w:bCs w:val="1"/>
        </w:rPr>
        <w:t xml:space="preserve">Dorota Śmilowska, organizátorka akce: </w:t>
      </w:r>
      <w:r>
        <w:rPr/>
        <w:t xml:space="preserve">“Už dlouho nic takového nebylo. Ono se něco v tomto smyslu udávalo před dvaceti lety, pak to nějak vyšumělo. Tak jsme si řekli, že by bylo fajn znovu navázat po dlouhém čase na tuto tradici a vlastně jsme to i rozšířili tím, že jsme pozvali choreografy z různých tří států. To znamená Polsko, Slovensko a Česko.”  </w:t>
      </w:r>
    </w:p>
    <w:p>
      <w:pPr/>
      <w:r>
        <w:rPr>
          <w:b w:val="1"/>
          <w:bCs w:val="1"/>
        </w:rPr>
        <w:t xml:space="preserve">Libor Hnát, vedoucí plzeňského tanečního souboru Mladina:</w:t>
      </w:r>
      <w:r>
        <w:rPr/>
        <w:t xml:space="preserve"> “Přijeli jsme sem dělat lekci chodského tance a dělali jsme různé polky, variace polek. Není jenom chodská polka, ale máme rozháněnou polku, rejdovanou polku, plzeňskou polku. Všechno to má svá specifika. Jak držení těla i spodní části nohou.”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Nýdku. Tančím ve folklorním souboru Bystřica. Dneska se mi to líbilo, hlavně ten první blok, protože my tančíme především slovenské tance a když už Čechy, Moravu a teď jsme se naučili ty plzeňské a chodské tance, takže to se mi dost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 Dolních Bludovic a přijela jsem tady, protože nám to nabídl náš soubor. I když pocházíme z jedné slovanské rodiny, tak ty tance ve všech regionech jsou úplně odlišné, takže je super se něčemu přiučit.”</w:t>
      </w:r>
    </w:p>
    <w:p>
      <w:pPr/>
      <w:r>
        <w:rPr/>
        <w:t xml:space="preserve">Jelikož měl nultý zkušební ročník mezi tanečníky i lektory velký úspěch, bude chtít Horní Suchá v tomto projektu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8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2026-06-27T02:45:40+02:00</dcterms:created>
  <dcterms:modified xsi:type="dcterms:W3CDTF">2026-06-27T02:45:40+02:00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