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b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Výzkum o názorech obyvatel kraje zahrnul 1000 respondentů</w:t>
      </w:r>
    </w:p>
    <w:p>
      <w:pPr/>
      <w:r>
        <w:rPr>
          <w:b w:val="1"/>
          <w:bCs w:val="1"/>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Vnmímáme,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pStyle w:val="Heading1"/>
      </w:pPr>
      <w:r>
        <w:rPr>
          <w:sz w:val="36"/>
          <w:szCs w:val="36"/>
        </w:rPr>
        <w:t xml:space="preserve">V Denním centru služeb se konala vánoční dílnička</w:t>
      </w:r>
    </w:p>
    <w:p>
      <w:pPr/>
      <w:r>
        <w:rPr>
          <w:b w:val="1"/>
          <w:bCs w:val="1"/>
        </w:rPr>
        <w:t xml:space="preserve">Karvinská regionální knihovna připravila na letošní rok projekt nazvaný Léčba nejen knihou.  Knihovnice navštěvovaly seniory v různých zařízeních a organizacích, aby jim zpříjemnily čas různými aktivitami.</w:t>
      </w:r>
    </w:p>
    <w:p>
      <w:pPr/>
      <w:r>
        <w:rPr/>
        <w:t xml:space="preserve">Knihovnice z karvinské regionální knihovny navštívily seniory v Denním centru služeb, aby jim vyplnily aktivně předvánoční čas v rámci Vánoční dílničky.</w:t>
      </w:r>
      <w:b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br/>
    </w:p>
    <w:p>
      <w:pPr/>
      <w:r>
        <w:rPr/>
        <w:t xml:space="preserve">Knihovna také propojuje generace a to nejen v samotné knihovně, ale právě i mimo ní.</w:t>
      </w:r>
    </w:p>
    <w:p>
      <w:pPr/>
      <w:r>
        <w:rPr/>
        <w:t xml:space="preserve">---</w:t>
      </w:r>
    </w:p>
    <w:p>
      <w:pPr>
        <w:pStyle w:val="Heading1"/>
      </w:pPr>
      <w:r>
        <w:rPr>
          <w:sz w:val="36"/>
          <w:szCs w:val="36"/>
        </w:rPr>
        <w:t xml:space="preserve">Nízkoprahový klub funguje v Novém Jičíně deset let</w:t>
      </w:r>
    </w:p>
    <w:p>
      <w:pPr/>
      <w:r>
        <w:rPr>
          <w:b w:val="1"/>
          <w:bCs w:val="1"/>
        </w:rPr>
        <w:t xml:space="preserve">Nízkoprahové zařízení pro děti a mládež klub Bunkr oslavil 10 let fungování v Novém Jičíně. Zakladatelé připomněli nelehké začátky. Své další směřování vidí klub v rozvoji práce v terénu.</w:t>
      </w:r>
    </w:p>
    <w:p>
      <w:pPr/>
      <w:r>
        <w:rPr/>
        <w:t xml:space="preserve">Klub Bunkr, sociální služba pro děti a mládež, funguje v Novém Jičíně od roku 2012. Sídlí ve sklepních místnostech takzvané bývalé věznice. Poskytuje volnočasové aktivity a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Prosadit fungování zařízení, de facto pro problémovou mládež, ovšem nebylo Novém Jičíně úplně jednoduché.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w:t>
      </w:r>
    </w:p>
    <w:p>
      <w:pPr/>
      <w:r>
        <w:rPr/>
        <w:t xml:space="preserve">Bunkr je v Novém Jičíně zařazen do sítě sociálních služeb podporovaných městem. Získává tedy finanční dotaci na provoz a prostory, ve kterých sídlí, poskytuje město bezúplatně.</w:t>
      </w:r>
    </w:p>
    <w:p>
      <w:pPr/>
      <w:r>
        <w:rPr/>
        <w:t xml:space="preserve">---</w:t>
      </w:r>
    </w:p>
    <w:p>
      <w:pPr>
        <w:pStyle w:val="Heading1"/>
      </w:pPr>
      <w:r>
        <w:rPr>
          <w:sz w:val="36"/>
          <w:szCs w:val="36"/>
        </w:rPr>
        <w:t xml:space="preserve">Kraj modernizuje sportoviště, chce přitáhnout děti ke sportu</w:t>
      </w:r>
    </w:p>
    <w:p>
      <w:pPr/>
      <w:r>
        <w:rPr>
          <w:b w:val="1"/>
          <w:bCs w:val="1"/>
        </w:rPr>
        <w:t xml:space="preserve">MS kraj se snaží přitáhnout děti ke sportu. Investuje proto miliony do rekonstrukcí sportovních areálů svých škol. Ty následně slouží nejen žákům, ale i veřejnosti.</w:t>
      </w:r>
    </w:p>
    <w:p>
      <w:pPr/>
      <w:r>
        <w:rPr/>
        <w:t xml:space="preserve">Kraj zrekonstruoval sportoviště na svých školách v Opavě,  Frenštátě i Ostravě s jediným cílem – děti po covidu opět rozhýbat.</w:t>
      </w:r>
    </w:p>
    <w:p>
      <w:pPr/>
      <w:r>
        <w:rPr>
          <w:b w:val="1"/>
          <w:bCs w:val="1"/>
        </w:rPr>
        <w:t xml:space="preserve">Stanislav Folwarczny (ODS), náměstek hejtmana MS kraje pro  sport:</w:t>
      </w:r>
      <w:r>
        <w:rPr/>
        <w:t xml:space="preserve"> „Zkušenost je taková, že když je něco nového, tak je to zajímavější,  děti z toho mají radost, rádi tam chodí na výuku tělocviku, takže ta  modernizace je nutná.“</w:t>
      </w:r>
    </w:p>
    <w:p>
      <w:pPr/>
      <w:r>
        <w:rPr/>
        <w:t xml:space="preserve">V kraji se naštěstí ještě najdou nadšenci, kteří pro  děti pořádají sportovní turnaje.</w:t>
      </w:r>
    </w:p>
    <w:p>
      <w:pPr/>
      <w:r>
        <w:rPr>
          <w:b w:val="1"/>
          <w:bCs w:val="1"/>
        </w:rPr>
        <w:t xml:space="preserve">Vlastimil Kovář, organizátor sportovních akcí:</w:t>
      </w:r>
      <w:r>
        <w:rPr/>
        <w:t xml:space="preserve"> „Konečně  zase po dvou až třech letech, kvůli covidu se tyto soutěže nekonaly, takže jsme  rádi, že se ty akce Asociace školních sportovních klubů rozjíždějí.“</w:t>
      </w:r>
    </w:p>
    <w:p>
      <w:pPr/>
      <w:r>
        <w:rPr/>
        <w:t xml:space="preserve">Problémem je, že se hýbou většinou jen děti, které dělají  nějaký sport závodně. A velkou roli hraje podpora rodičů.</w:t>
      </w:r>
    </w:p>
    <w:p>
      <w:pPr/>
      <w:r>
        <w:rPr>
          <w:b w:val="1"/>
          <w:bCs w:val="1"/>
        </w:rPr>
        <w:t xml:space="preserve">anketa: závodní sportovkyně: </w:t>
      </w:r>
    </w:p>
    <w:p>
      <w:pPr/>
      <w:r>
        <w:rPr/>
        <w:t xml:space="preserve">„Já dělám pingpong už osm let a  pro mě je to jednoduché, protože trénuji dvakrát denně. Tady jsem si jen tak  pinkla.“</w:t>
      </w:r>
    </w:p>
    <w:p>
      <w:pPr/>
      <w:r>
        <w:rPr>
          <w:b w:val="1"/>
          <w:bCs w:val="1"/>
        </w:rPr>
        <w:t xml:space="preserve">Jakub Švrčina, učitel ZŠ Palkovice:</w:t>
      </w:r>
      <w:r>
        <w:rPr/>
        <w:t xml:space="preserve"> „Na naší škole je o to  velký zájem, nejen stolní tenis, ale máme přehazovanou, florbal, futsal a  přespolní běh, těch akcí je dost. Já jsem jen rád, že ty děti podporují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2026-01-15T04:43:58+01:00</dcterms:created>
  <dcterms:modified xsi:type="dcterms:W3CDTF">2026-01-15T04:43:58+01:00</dcterms:modified>
</cp:coreProperties>
</file>

<file path=docProps/custom.xml><?xml version="1.0" encoding="utf-8"?>
<Properties xmlns="http://schemas.openxmlformats.org/officeDocument/2006/custom-properties" xmlns:vt="http://schemas.openxmlformats.org/officeDocument/2006/docPropsVTypes"/>
</file>