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Rekonstrukce domova má být hotová za 15 měsíců</w:t>
      </w:r>
    </w:p>
    <w:p>
      <w:pPr/>
      <w:r>
        <w:rPr>
          <w:b w:val="1"/>
          <w:bCs w:val="1"/>
        </w:rPr>
        <w:t xml:space="preserve">V Novém Jičíně začne rekonstrukce domova pro seniory na Máchově ulici. Výsledkem bude zlepšení technického stavu budovy a především navýšení kapacity. Současní obyvatelé se museli na více než rok přestěhovat do Frenštátu pod Radhoštěm.</w:t>
      </w:r>
    </w:p>
    <w:p>
      <w:pPr/>
      <w:r>
        <w:rPr/>
        <w:t xml:space="preserve">Domov Duha pro seniory, jehož zřizovatele je Moravskoslezský kraj, sídlí v Novém Jičíně ve třech budovách. Právě tato na Máchově ulici už je v nevyhovujícím technickém stavu a dlouhou dobu se připravovala její rekonstrukce. 5. prosince oficiálně předal náměstek hejtmana kraje Jiří Navrátil symbolický klíč od stavby zhotovitelské firmě. </w:t>
      </w:r>
    </w:p>
    <w:p>
      <w:pPr/>
      <w:r>
        <w:rPr>
          <w:b w:val="1"/>
          <w:bCs w:val="1"/>
        </w:rPr>
        <w:t xml:space="preserve">Jiří Navrátil (KDU-ČSL), náměstek hejtmana MS kraje pro sociální oblast: </w:t>
      </w:r>
      <w:r>
        <w:rPr/>
        <w:t xml:space="preserve">“Celkem bude investic sát 211 milionů korun, z toho jsme získali 35 milionů korun z ministerstva práce a sociálních věcí. Dojde k totální přestavbě starší budovy, zvednutí patra a spojovací chodby, která bude prosklená a vznikne zde pojezdová plocha na střeše, kde budou moci klienti strávit volný čas.”  </w:t>
      </w:r>
    </w:p>
    <w:p>
      <w:pPr/>
      <w:r>
        <w:rPr/>
        <w:t xml:space="preserve">Tímto zásahem se kapacita domova zvedne o 32 lůžek. </w:t>
      </w:r>
    </w:p>
    <w:p>
      <w:pPr/>
      <w:r>
        <w:rPr>
          <w:b w:val="1"/>
          <w:bCs w:val="1"/>
        </w:rPr>
        <w:t xml:space="preserve">Dana Jančálková, ředitelka Domova Duha Nový Jičín:</w:t>
      </w:r>
      <w:r>
        <w:rPr/>
        <w:t xml:space="preserve"> “Od roku 2015 jsme s pracovníky začali pracovat na studii, vyvíjet  aktivitu na Moravskoslezský kraj, takže od roku 2015 se připravovala studie a vyvrcholilo to dnešním dnem, kdy předáváme stavbu k zahájení.” </w:t>
      </w:r>
    </w:p>
    <w:p>
      <w:pPr/>
      <w:r>
        <w:rPr/>
        <w:t xml:space="preserve">Do studie se snažili zapracovat, především ve spolupráci s metodičkou péče v Domově Duha Janou Tořovou, zkušenosti z patnáctileté praxe v tomto zařízení.  </w:t>
      </w:r>
    </w:p>
    <w:p>
      <w:pPr/>
      <w:r>
        <w:rPr>
          <w:b w:val="1"/>
          <w:bCs w:val="1"/>
        </w:rPr>
        <w:t xml:space="preserve">Dana Jančálková, ředitelka Domova Duha Nový Jičín: </w:t>
      </w:r>
      <w:r>
        <w:rPr/>
        <w:t xml:space="preserve">“Hlavně jsme se zde snažili zúročit práci i u uživatelů s demencí, to znamená, že i ty pokoje tomu budou přizpůsobené i ty prostory. Vzniknou tady dvě terasa, různá zákoutí a posezení i zahrada bude ve stavu, který bude odpovídat tomu domovu.”   </w:t>
      </w:r>
    </w:p>
    <w:p>
      <w:pPr/>
      <w:r>
        <w:rPr/>
        <w:t xml:space="preserve">Původně se hovořilo o tom, že stavba začne už v červnu, nicméně protáhly se přípravné práce.</w:t>
      </w:r>
    </w:p>
    <w:p>
      <w:pPr/>
      <w:r>
        <w:rPr>
          <w:b w:val="1"/>
          <w:bCs w:val="1"/>
        </w:rPr>
        <w:t xml:space="preserve">Jiří Navrátil (KDU-ČSL), náměstek hejtmana MS kraje pro sociální oblast: </w:t>
      </w:r>
      <w:r>
        <w:rPr/>
        <w:t xml:space="preserve">“A samozřejmě i soutěž nás zdržela, přece jen to není investice za pár korun a museli jsme najít toho zhotovitele, který se do toho pustí a který dodrží termín patnácti měsíců, za které chceme mít stavbu hotovou  tak, aby se naši klienti z Frenštátu, kde jsou dneska dočasně umístěni, mohli vrátit do nových prostor.”   </w:t>
      </w:r>
    </w:p>
    <w:p>
      <w:pPr/>
      <w:r>
        <w:rPr/>
        <w:t xml:space="preserve">Do náhradních prostor Domova mládeže ve Frenštátě pod Radhoštěm se 41 klientů začalo stěhovat koncem října, aby se v klidu zabydleli před vánočními svátky.  </w:t>
      </w:r>
    </w:p>
    <w:p>
      <w:pPr/>
      <w:r>
        <w:rPr/>
        <w:t xml:space="preserve">Příprava stavby vyžadovala i úzkou spolupráci s městem Nový Jičín, a to nejen při nutnosti vykácet velké habry, které rostly kolem spojovací chodby mezi budovou Máchova a Bezručova.</w:t>
      </w:r>
    </w:p>
    <w:p>
      <w:pPr/>
      <w:r>
        <w:rPr>
          <w:b w:val="1"/>
          <w:bCs w:val="1"/>
        </w:rPr>
        <w:t xml:space="preserve">Stanislav Kopecký (ANO), starosta Nového Jičína:</w:t>
      </w:r>
      <w:r>
        <w:rPr/>
        <w:t xml:space="preserve"> “Především musím kvitovat tu spolupráci s krajem, kdy jsme kraji vyšli vstříc při těch přípravných pracích a projektové přípravě. Město si postupně s krajem vyměnilo pozemky tak, aby to dávalo stavební smysl. Co se týče samotné potřeby, tak ta demografická křivka jasně ukazuje, že těch lůžek je velký nedostatek.” </w:t>
      </w:r>
    </w:p>
    <w:p>
      <w:pPr/>
      <w:r>
        <w:rPr/>
        <w:t xml:space="preserve">Nových více než 30 lůžek tak časem obsadí potřební lidé z Nového Jičína a okolních obcí.  Na každého umístěného občana Nového Jičína město kraji určitou částkou přispívá na provoz zařízení. </w:t>
      </w:r>
    </w:p>
    <w:p>
      <w:pPr/>
      <w:r>
        <w:rPr/>
        <w:t xml:space="preserve">---</w:t>
      </w:r>
    </w:p>
    <w:p>
      <w:pPr>
        <w:pStyle w:val="Heading1"/>
      </w:pPr>
      <w:r>
        <w:rPr>
          <w:sz w:val="36"/>
          <w:szCs w:val="36"/>
        </w:rPr>
        <w:t xml:space="preserve">Lidé přání dětí splnili během jednoho dne</w:t>
      </w:r>
    </w:p>
    <w:p>
      <w:pPr/>
      <w:r>
        <w:rPr>
          <w:b w:val="1"/>
          <w:bCs w:val="1"/>
        </w:rPr>
        <w:t xml:space="preserve">Projekt Vánoční překvapení opět zajistil dárky pod stromeček pro novojičínské děti ze sociálně znevýhodněného prostředí. Akci zorganizovalo Rodinné centrum Mozaika ve spolupráci s městským úřadem.</w:t>
      </w:r>
    </w:p>
    <w:p>
      <w:pPr/>
      <w:r>
        <w:rPr/>
        <w:t xml:space="preserve">Podpořit štědré Vánoce i v rodinách, kde sociálně-ekonomická situace není dobrá, pomáhá v Novém Jičíně projekt Vánoční překvapení, už čtvrtým rokem je myšlenkou Rodinného centra Mozaika a sociálního odboru města. Letos tak díky této akci a štědrosti dárců bude mít o něco větší radost u stromečku 41 dětí. </w:t>
      </w:r>
    </w:p>
    <w:p>
      <w:pPr/>
      <w:r>
        <w:rPr>
          <w:b w:val="1"/>
          <w:bCs w:val="1"/>
        </w:rPr>
        <w:t xml:space="preserve">Zuzana RosovÁ, RC Mozaika: </w:t>
      </w:r>
      <w:r>
        <w:rPr/>
        <w:t xml:space="preserve">“S velikou radostí, jak bych to řekla, jsme trhli rekord. Během dvaceti čtyř hodin byl seznam zaplněn. Takže zájem dárců by velký. Líbilo se mi i to, že oni už jako by na to čekali, kdy rodinné centrum vyhlásí tu výzvu. Někteří rodiče vybírali dárečky ve věku a pohlaví svých dětí a pak to šli i společně koupit. Moc se nám líbí ta štědrost i to, že to má takový hlubší kontext, že s učímě dobrotě v celé rodině.”  </w:t>
      </w:r>
    </w:p>
    <w:p>
      <w:pPr/>
      <w:r>
        <w:rPr/>
        <w:t xml:space="preserve">Na svém Facebooku zveřejnila Mozaika seznam dětí, tedy zda se jedná o děvče nebo chlapce, kolik je jim let a co by si asi přáli 21. listopadu. Hned 22 se na stejném místě objevila informace - seznam zaplněn, děkujeme. </w:t>
      </w:r>
    </w:p>
    <w:p>
      <w:pPr/>
      <w:r>
        <w:rPr>
          <w:b w:val="1"/>
          <w:bCs w:val="1"/>
        </w:rPr>
        <w:t xml:space="preserve">Richard Pešat, vedoucí oddělení sociálně právní ochrany dětí: </w:t>
      </w:r>
      <w:r>
        <w:rPr/>
        <w:t xml:space="preserve">“Pro letošní vánoční překvapení byly vytipovány děti od jednoho roku do sedmnácti let. My jsme vytipovali skutečně ty nejpotřebnější děti, které pochází ze sociálně znevýhodněného prostředí, které je spojeno s tím, že je tam problematické bydlení, zadluženost nebo ztráta zaměstnání. takže tyto děti budou obdarovány.”  </w:t>
      </w:r>
    </w:p>
    <w:p>
      <w:pPr/>
      <w:r>
        <w:rPr>
          <w:b w:val="1"/>
          <w:bCs w:val="1"/>
        </w:rPr>
        <w:t xml:space="preserve">Zuzana Rosová, RC Mozaika: </w:t>
      </w:r>
      <w:r>
        <w:rPr/>
        <w:t xml:space="preserve">“Menší děti si přály stavebnice, holčičky samozřejmě panenky plus nějaké tvořivé sady. A v letošním roce se sešlo na seznamu víc dětí mezi desátým a čtrnáctým  rokem a ty si přály oblečení, mikiny, trička, a také dekorativní a osobní kosmetiku.”</w:t>
      </w:r>
    </w:p>
    <w:p>
      <w:pPr/>
      <w:r>
        <w:rPr/>
        <w:t xml:space="preserve">Dárky teď bude sociální odbor postupně distribuovat do rodin tak, aby je všechny děti 24. prosince mohly u stromečku rozbalit. </w:t>
      </w:r>
    </w:p>
    <w:p>
      <w:pPr/>
      <w:r>
        <w:rPr>
          <w:b w:val="1"/>
          <w:bCs w:val="1"/>
        </w:rPr>
        <w:t xml:space="preserve">Richard Pešat, vedoucí oddělení sociálně právní ochrany dětí: </w:t>
      </w:r>
      <w:r>
        <w:rPr/>
        <w:t xml:space="preserve">“Já si myslím, že jsou velice rádi, dostáváme potom pozitivní zpětné vazby, poděkování. Je to i takový způsob, i jak ten OSPOD ukázat rodinám a nejširší veřejnosti i v jiném světle. My jsme velice rádi za to, že Mozaika s námi na tom projektu spolupracuje. Chtěl bych touto cestou poděkovat všem dárcům, kteří každoročně a také v tomto roce, v této nelehké době, si našli čas, ale hlavně i finanční prostředky na to, aby obdarovali ty nejpotřebnější děti.” </w:t>
      </w:r>
    </w:p>
    <w:p>
      <w:pPr/>
      <w:r>
        <w:rPr/>
        <w:t xml:space="preserve">---</w:t>
      </w:r>
    </w:p>
    <w:p>
      <w:pPr>
        <w:pStyle w:val="Heading1"/>
      </w:pPr>
      <w:r>
        <w:rPr>
          <w:sz w:val="36"/>
          <w:szCs w:val="36"/>
        </w:rPr>
        <w:t xml:space="preserve">Muzeum vysvětluje podstatu Vánoc</w:t>
      </w:r>
    </w:p>
    <w:p>
      <w:pPr/>
      <w:r>
        <w:rPr>
          <w:b w:val="1"/>
          <w:bCs w:val="1"/>
        </w:rPr>
        <w:t xml:space="preserve">Podstatu Vánoc v jejich  křesťanském původu vysvětluje dětem adventní program Muzea Novojičínska. Kromě informací si malí návštěvníci odnášejí i skleněnou baňku a ozdobu z vosku.</w:t>
      </w:r>
    </w:p>
    <w:p>
      <w:pPr/>
      <w:r>
        <w:rPr/>
        <w:t xml:space="preserve">Novojičínské muzeum už tradičně před Vánoci spustilo sváteční program pro školní děti. Jmenuje se Vánoce ve městě, věnuje se ale také lidovým zvykům na venkově a obecně křesťanskému původu svátků.</w:t>
      </w:r>
    </w:p>
    <w:p>
      <w:pPr/>
      <w:r>
        <w:rPr>
          <w:b w:val="1"/>
          <w:bCs w:val="1"/>
        </w:rPr>
        <w:t xml:space="preserve">Eva Sulovská, Muzeum Novojičínska: </w:t>
      </w:r>
      <w:r>
        <w:rPr/>
        <w:t xml:space="preserve">“Přibližujeme dětem, proč vlastně ty Vánoce slavíme, co se stalo před více než dvěma tisíci lety, jaké události se udály v Betlémě, že se narodil Ježíšek, za jakých okolností, a že ten advent je takové čekání na to připomenutí si těchto velkých událostí. Také se bavíme o tom, jak to lidé slavili na vesnici v tom lidovém prostředí, a ve městě. Jak se lišil ten štědrovečerní stůl, jaké byly zvyky o těch svátcích, během adventu i štědrovečerní noci.” </w:t>
      </w:r>
    </w:p>
    <w:p>
      <w:pPr/>
      <w:r>
        <w:rPr/>
        <w:t xml:space="preserve">Vyprávění doprovází praktická část, kdy si děti tvoří vánoční ozdoby. Nazdobí si skleněnou baňku a dalším výrobkem, který si rovněž odnesou domů, je ozdoba z tradičního materiálu z vosku.</w:t>
      </w:r>
    </w:p>
    <w:p>
      <w:pPr/>
      <w:r>
        <w:rPr>
          <w:b w:val="1"/>
          <w:bCs w:val="1"/>
        </w:rPr>
        <w:t xml:space="preserve">Lenka Juráčková, Muzeum Novojičínska: </w:t>
      </w:r>
      <w:r>
        <w:rPr/>
        <w:t xml:space="preserve">“Využijeme voskové pláty, které jsou barevné. Vykrajovátky na cukroví z nich vykrojíme dva stejné tvary, dáme mezi ně šňůrku a nahřátím nad svíčkou je slepíme k sobě a ještě třeba dozdobíme.”  </w:t>
      </w:r>
    </w:p>
    <w:p>
      <w:pPr/>
      <w:r>
        <w:rPr>
          <w:b w:val="1"/>
          <w:bCs w:val="1"/>
        </w:rPr>
        <w:t xml:space="preserve">Eva Sulovská, Muzeum Novojičínska: </w:t>
      </w:r>
      <w:r>
        <w:rPr/>
        <w:t xml:space="preserve">“Zdobíme perníky, vyprávíme si, z čeho to perníkové těsto je, jak se k nám dostalo, a jak se kdysi vytlačovalo perníkové těsto do dřevěných forem a jak se zdobí.”   </w:t>
      </w:r>
    </w:p>
    <w:p>
      <w:pPr/>
      <w:r>
        <w:rPr/>
        <w:t xml:space="preserve">Další praktickou ukázkou bylo tradiční stloukání másla v máselnici.  </w:t>
      </w:r>
    </w:p>
    <w:p>
      <w:pPr/>
      <w:r>
        <w:rPr>
          <w:b w:val="1"/>
          <w:bCs w:val="1"/>
        </w:rPr>
        <w:t xml:space="preserve">Martin Mužný, Muzeum Novojičínska: </w:t>
      </w:r>
      <w:r>
        <w:rPr/>
        <w:t xml:space="preserve">“Dělávalo se ze smetany, to máslo většinou dělávaly malé děti ještě ráno před školou, aby měli rodiče co prodávat nebo to měli připravené na pečení. Smetana musela být kvalitní, většinou se stloukávalo hodinu až dvě.”    </w:t>
      </w:r>
    </w:p>
    <w:p>
      <w:pPr/>
      <w:r>
        <w:rPr>
          <w:b w:val="1"/>
          <w:bCs w:val="1"/>
        </w:rPr>
        <w:t xml:space="preserve">děti ze ZŠ Tyršova: </w:t>
      </w:r>
    </w:p>
    <w:p>
      <w:pPr/>
      <w:r>
        <w:rPr/>
        <w:t xml:space="preserve">“Hodně se mi povedl andílek z vosku, ten se mi hodně líbil.” </w:t>
      </w:r>
    </w:p>
    <w:p>
      <w:pPr/>
      <w:r>
        <w:rPr/>
        <w:t xml:space="preserve">“Nejvíce mě bavilo zdobení baňky a jak se dělalo to máslo.” </w:t>
      </w:r>
    </w:p>
    <w:p>
      <w:pPr/>
      <w:r>
        <w:rPr/>
        <w:t xml:space="preserve">“Jak jsme zdobili perníčky to linecké cukroví.”</w:t>
      </w:r>
    </w:p>
    <w:p>
      <w:pPr/>
      <w:r>
        <w:rPr/>
        <w:t xml:space="preserve">O teno předvánoční program v muzeu byl jako každý rok velký zájem, kapacita termínů ve dvou týdnech byla rychle naplněna a dalších asi 30 školních skupin z Nového Jičína a okolních měst a obcí už museli muzejníci odmítnout.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2-12-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2026-06-18T05:26:20+02:00</dcterms:created>
  <dcterms:modified xsi:type="dcterms:W3CDTF">2026-06-18T05:26:20+02:00</dcterms:modified>
</cp:coreProperties>
</file>

<file path=docProps/custom.xml><?xml version="1.0" encoding="utf-8"?>
<Properties xmlns="http://schemas.openxmlformats.org/officeDocument/2006/custom-properties" xmlns:vt="http://schemas.openxmlformats.org/officeDocument/2006/docPropsVTypes"/>
</file>