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pravidelné informace ze školství přináší magazín TV Polar Studuj u nás. Začneme rekonstrukcí na SŠ služeb a podnikání v Ostravě – Porubě, navštívíme vánoční jarmark ve Velkých Heralticích a nakonec vám představíme nový sportovní areál v Ostravě – Vítkovicích.</w:t>
      </w:r>
    </w:p>
    <w:p>
      <w:pPr/>
      <w:r>
        <w:rPr>
          <w:b w:val="1"/>
          <w:bCs w:val="1"/>
        </w:rPr>
        <w:t xml:space="preserve">Rekonstrukce na SŠ služeb a podnikání Ostrava</w:t>
      </w:r>
    </w:p>
    <w:p>
      <w:pPr/>
      <w:r>
        <w:rPr/>
        <w:t xml:space="preserve">SŠ služeb a podnikání v Ostravě – Porubě vzdělává žáky už 65 let a stala se jednou z nejvýznamnějších středních škol na Ostravsku. Podle počtu žáků je druhá největší v MS kraji.</w:t>
      </w:r>
    </w:p>
    <w:p>
      <w:pPr/>
      <w:r>
        <w:rPr>
          <w:b w:val="1"/>
          <w:bCs w:val="1"/>
        </w:rPr>
        <w:t xml:space="preserve">Pavel Chrenka, ředitel SŠ služeb a podnikání: </w:t>
      </w:r>
      <w:r>
        <w:rPr/>
        <w:t xml:space="preserve">„Nabízíme obory s výučním listem i s maturitou. S výučním listem jsou to obory kadeřník, aranžér a prodavač a s maturitou u nás můžete studovat obory kosmetické služby, fotograf, masér a ekonomika a podnikání. Škola dále provozuje nástavbu dálkovou i denní v oboru podnikání.“</w:t>
      </w:r>
    </w:p>
    <w:p>
      <w:pPr/>
      <w:r>
        <w:rPr/>
        <w:t xml:space="preserve">Škola přitáhne nové žáky nejen kvalitním vzděláváním, ale také svým vzhledem. Proto se v Porubě rozhodli pro rozsáhlou rekonstrukci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každý rok provést nějakou investiční akci za pomoci našeho zřizovatele. V tomto roce jsme provedli rekonstrukci vestibulu a také zateplení budovy B.“</w:t>
      </w:r>
    </w:p>
    <w:p>
      <w:pPr/>
      <w:r>
        <w:rPr/>
        <w:t xml:space="preserve">Zřizovatelem této střední školy je MS kraj, který tak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jsme s rekonstrukcí této školy začali před třemi lety, kdy se zateplila hlavní budova a vyměnila se okna a v letošním roce jsme navázali a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„Já chci zdůraznit dva momenty u této rekonstrukce: první je, že na projekci vstupního vestibulu se podíleli studenti SUŠ Ostrava a ten druhý důležitý moment je, že se takto snažíme postupovat i v ostatních školách, protože první moment je velmi důležitý, ten první pocit, když do školy přijdete.“</w:t>
      </w:r>
    </w:p>
    <w:p>
      <w:pPr/>
      <w:r>
        <w:rPr/>
        <w:t xml:space="preserve">Modernizace SŠ služeb a podnikání bude pokračovat u budovy na ulici Otakara Jeremiáše, kde vzniknou nové zpevněné plochy a zeleň u místního parkoviště. </w:t>
      </w:r>
    </w:p>
    <w:p>
      <w:pPr/>
      <w:r>
        <w:rPr>
          <w:b w:val="1"/>
          <w:bCs w:val="1"/>
        </w:rPr>
        <w:t xml:space="preserve">Advent ve SŠ a Dětském domově ve Velkých Heralticích</w:t>
      </w:r>
    </w:p>
    <w:p>
      <w:pPr/>
      <w:r>
        <w:rPr/>
        <w:t xml:space="preserve">Barokní zámek ve Velkých Heralticích na Opavsku je sídlem Střední školy a Dětského domova. My jsme tuto kulturní památku navštívili v době vánočního jarmarku.</w:t>
      </w:r>
    </w:p>
    <w:p>
      <w:pPr/>
      <w:r>
        <w:rPr/>
        <w:t xml:space="preserve">Na zámku ve Velkých Heralticích najdete nejen Dětský domov a střední školu, ale také školní jídelnu a internát. SŠ vzdělává nejen děti z místního dětského domova, ale ze širokého okolí.</w:t>
      </w:r>
    </w:p>
    <w:p>
      <w:pPr/>
      <w:r>
        <w:rPr>
          <w:b w:val="1"/>
          <w:bCs w:val="1"/>
        </w:rPr>
        <w:t xml:space="preserve">Tomáš Široký, ředitel SŠ, DD a ŠJ Velké Heraltice: </w:t>
      </w:r>
      <w:r>
        <w:rPr/>
        <w:t xml:space="preserve">„U nás máme obory zahradnické práce, potravinářská výroba se specializací na cukrářskou výrobu a máme i dvouletou Praktickou školu. Neznamená to ale, že na naší škole studují pouze děti z našeho Dětského domova, vzděláváme děti ze širokého okolí.“</w:t>
      </w:r>
    </w:p>
    <w:p>
      <w:pPr/>
      <w:r>
        <w:rPr/>
        <w:t xml:space="preserve">U příležitosti Dne otevřených dveří škola uspořádala vánoční výstavu, aby přilákala co nejvíce lidí a co nejlépe se tak prezentovala směrem k veřejnosti.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„Tato akce se nazývá Adventní výstava, děláme ji pro školy, školky, širokou veřejnost a prezentujeme tak naše zařízení. Ukázali jsme veřejnosti i naši novou plynovou kotelnu, kterou jsme postavili za 5,8 milionu korun, financoval to náš zřizovatel, MS kraj.“</w:t>
      </w:r>
    </w:p>
    <w:p>
      <w:pPr/>
      <w:r>
        <w:rPr>
          <w:b w:val="1"/>
          <w:bCs w:val="1"/>
        </w:rPr>
        <w:t xml:space="preserve">Zdeněk Říha, školník: </w:t>
      </w:r>
      <w:r>
        <w:rPr/>
        <w:t xml:space="preserve">„Teď máme za daleko nižší spotřebu daleko větší teplo. Proti staré kotelně je to nesrovnatelné.“</w:t>
      </w:r>
    </w:p>
    <w:p>
      <w:pPr/>
      <w:r>
        <w:rPr/>
        <w:t xml:space="preserve">Možnost prohlédnout si historický zámek využily stovky lidí, kteří ocenili i to, jak se žáci podíleli na přípravě výstavy.</w:t>
      </w:r>
    </w:p>
    <w:p>
      <w:pPr/>
      <w:r>
        <w:rPr>
          <w:b w:val="1"/>
          <w:bCs w:val="1"/>
        </w:rPr>
        <w:t xml:space="preserve">Lenka Pálinková, učitelka:</w:t>
      </w:r>
      <w:r>
        <w:rPr/>
        <w:t xml:space="preserve"> „Na přípravě výstavy se podílejí žáci zahradnických prací a cukrářské výroby, i žáci z Praktické školy, ale také z internátu a Dětského domova. Děti jsou šikovné, jsem na ně pyšná.“</w:t>
      </w:r>
    </w:p>
    <w:p>
      <w:pPr/>
      <w:r>
        <w:rPr/>
        <w:t xml:space="preserve">Všechny výrobky byly prodejné a všechny se také nakonec prodaly.</w:t>
      </w:r>
    </w:p>
    <w:p>
      <w:pPr/>
      <w:r>
        <w:rPr>
          <w:b w:val="1"/>
          <w:bCs w:val="1"/>
        </w:rPr>
        <w:t xml:space="preserve">SPŠ Ostrava - Vítkovice otevřela nový sportovní areál</w:t>
      </w:r>
    </w:p>
    <w:p>
      <w:pPr/>
      <w:r>
        <w:rPr/>
        <w:t xml:space="preserve">MS kraj úspěšně pokračuje v modernizaci sportovních zařízení na svých středních školách. Dalším důkazem je zbrusu nový areál na SPŠ v Ostravě – Vítkovicích.</w:t>
      </w:r>
    </w:p>
    <w:p>
      <w:pPr/>
      <w:r>
        <w:rPr/>
        <w:t xml:space="preserve">Zřizovatel většiny středních škol v MS kraji dbá na to, aby se děti po covidu vrátily na sportoviště. Tomu odpovídá i strategie modernizace tělocvičen, sportovních zařízení i venkovních hřišť, které provozují střední školy. Řada přišla i na SPŠ v Ostravě – Vítkovicích,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„Otevřeli jsme nový sportovní areál v našem dvoře, který byl za bezmála deset milionů korun pořízen z financí MS kraje. Jsem za to rád, bude to důstojné sportoviště pro naše žáky a pro veřejnost. Máme dvě nová hřiště s umělou hmotou na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zahajujeme provoz po další investici, pomůže to k zatraktivnění tělesné výchovy. Je to hřiště, které maximálně využilo ten omezený prostor, který tady byl. Budujeme na školách také workoutová hřiště, protože tento sport je mezi mládeží hodně populární a přitáhne zase spoustu dětí ke sportu.“</w:t>
      </w:r>
    </w:p>
    <w:p>
      <w:pPr/>
      <w:r>
        <w:rPr/>
        <w:t xml:space="preserve">Součástí rekonstrukce sportovního areálu na SPŠ v Ostravě – Vítkovicích bylo i pořízení moderních a praktických cykloboxů tak, aby co nejvíce žáků přijíždělo do školy na kole.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4-12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2026-06-24T12:46:23+02:00</dcterms:created>
  <dcterms:modified xsi:type="dcterms:W3CDTF">2026-06-24T12:46:23+02:00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