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hledá dobrovolníky pro tříkrálovou sbírku</w:t>
      </w:r>
    </w:p>
    <w:p>
      <w:pPr/>
      <w:r>
        <w:rPr>
          <w:b w:val="1"/>
          <w:bCs w:val="1"/>
        </w:rPr>
        <w:t xml:space="preserve">První dva týdny v novém roce jsou každoročně ve znamení tříkrálové sbírky. Letos bohužel tříkráloví koledníci do stonavských domácností nedorazili. Ředitelka českotěšínské charity proto požádala vedení obce o pomoc při zajištění dobrovolníků, kteří by se v lednu do koledování ve Stonavě zapojili.</w:t>
      </w:r>
    </w:p>
    <w:p>
      <w:pPr/>
      <w:r>
        <w:rPr/>
        <w:t xml:space="preserve">Již 23. rokem připravuje Charita Česká republika tříkrálovou sbírku, která je určena na pomoc lidem v nouzi. V našem regionu jej organizuje českotěšínská charita. Probíhat bude od 1. – 15.ledna. </w:t>
      </w:r>
    </w:p>
    <w:p>
      <w:pPr/>
      <w:r>
        <w:rPr>
          <w:b w:val="1"/>
          <w:bCs w:val="1"/>
        </w:rPr>
        <w:t xml:space="preserve">Monika Klimková, ředitelka Charity Český Těšín:</w:t>
      </w:r>
      <w:r>
        <w:rPr/>
        <w:t xml:space="preserve"> „My se opravdu hodně těšíme, protože ten příští ročník proběhne. Budeme koledovat v ulicích, zároveň budeme mít i stacionární pokladničky na vybraných místech. Proto se všichni těšíme a zveme ke koledování.“</w:t>
      </w:r>
    </w:p>
    <w:p>
      <w:pPr/>
      <w:r>
        <w:rPr/>
        <w:t xml:space="preserve">Tříkrálová sbírka se ovšem neobejde bez koledníků.  Ředitelka českotěšínské charity proto požádala starostu obce o pomoc při zajištění dobrovolníků, kteří by se v lednu do koledování ve Stonavě zapojili. A ten souhlasil. </w:t>
      </w:r>
    </w:p>
    <w:p>
      <w:pPr/>
      <w:r>
        <w:rPr>
          <w:b w:val="1"/>
          <w:bCs w:val="1"/>
        </w:rPr>
        <w:t xml:space="preserve">Tomáš Wawrzyk (ANO), starosta Stonavy: </w:t>
      </w:r>
      <w:r>
        <w:rPr/>
        <w:t xml:space="preserve">„Určitě bychom byli rádi, kdyby se na obec přihlásili dospělí i děti, s kterých se vytvoří skupinky. Ty potom budou nejspíš 7. a 8. ledna provádět samotnou tříkrálovou sbírku.“</w:t>
      </w:r>
    </w:p>
    <w:p>
      <w:pPr/>
      <w:r>
        <w:rPr/>
        <w:t xml:space="preserve">Zájemci o koledování se mohou přihlásit na obecním úřadě u paní Szczerbové a to buď osobně, telefonicky nebo prostřednictvím emailu. Pro všechny koledníky připravila českotěšínská charita zajímavou soutěž, promítání pohádky v kině a pro nejmenší koledníky pak loutkové představení.</w:t>
      </w:r>
      <w:br/>
    </w:p>
    <w:p>
      <w:pPr/>
      <w:r>
        <w:rPr/>
        <w:t xml:space="preserve">---</w:t>
      </w:r>
    </w:p>
    <w:p>
      <w:pPr>
        <w:pStyle w:val="Heading1"/>
      </w:pPr>
      <w:r>
        <w:rPr>
          <w:sz w:val="36"/>
          <w:szCs w:val="36"/>
        </w:rPr>
        <w:t xml:space="preserve">Kouzelník musí být i hercem, tvrdí stonavský iluzionista</w:t>
      </w:r>
    </w:p>
    <w:p>
      <w:pPr/>
      <w:r>
        <w:rPr>
          <w:b w:val="1"/>
          <w:bCs w:val="1"/>
        </w:rPr>
        <w:t xml:space="preserve">Už za pár dnů jsou tady Vánoce, a protože vánoční svátky mají být kouzelné, nebudou kouzla chybět ani v našem vysílání. Do světa magie a iluzí vás vezme prostřednictvím obrazovky talentovaný stonavský kouzelník a iluzionista Nikolas Kara.</w:t>
      </w:r>
    </w:p>
    <w:p>
      <w:pPr/>
      <w:r>
        <w:rPr/>
        <w:t xml:space="preserve">22letého Nikolase Karu zná ve Stonavě téměř každý, hlavně díky jeho umění. Od šesti let se zabývá světem kouzel. Málokdo ovšem ví, jak se k tomu vlastně dostal.</w:t>
      </w:r>
    </w:p>
    <w:p>
      <w:pPr/>
      <w:r>
        <w:rPr>
          <w:b w:val="1"/>
          <w:bCs w:val="1"/>
        </w:rPr>
        <w:t xml:space="preserve">Nikolas Kara, kouzelník a iluzionista:</w:t>
      </w:r>
      <w:r>
        <w:rPr/>
        <w:t xml:space="preserve"> „Já jsem seděl doma v obýváku, tehdy dávali jeden populární pořad v televizi. Vystupoval tam kouzelník Pavel Kožíšek, který herečku Sabinu Laurinovou proměňoval v ovečku. To mě zaujalo, vydal jsem se do knihovny, tam jsem si půjčil knížku pro začínající kouzelníky, shodou okolností byla napsána právě Pavlem Kožíškem. To byl ten první impuls, kde jsem se naučil ta první kouzla.“</w:t>
      </w:r>
    </w:p>
    <w:p>
      <w:pPr/>
      <w:r>
        <w:rPr/>
        <w:t xml:space="preserve">Pak začal s Pavlem Kožíškem jezdit na různé tábory a pod jeho vedením začal čím dál víc pronikat do světa magie. Jeho doménou je mikromagie, která podle Nikolase není jen o zručnosti.</w:t>
      </w:r>
    </w:p>
    <w:p>
      <w:pPr/>
      <w:r>
        <w:rPr>
          <w:b w:val="1"/>
          <w:bCs w:val="1"/>
        </w:rPr>
        <w:t xml:space="preserve">Nikolas Kara, kouzelník a iluzionista:</w:t>
      </w:r>
      <w:r>
        <w:rPr/>
        <w:t xml:space="preserve"> „Je to i o tom, jak to předvádíte. Pavel Kožíšek mi vždycky říkával: Není důležité, jaké kouzlo předvádíš, ale jak ho předvádíš. Vlastně kouzelník je herec. Herec, který hraje roli kouzelníka. Zaplať Pán Bůh, vždy jsem potkal ty správné lidi, ať to byli mí skvělí kamarádi jako Slávek Bouda, legendární moderátor devadesátých let, režisér Zděnek Troška, Pavel Kožíšek, Honza Musil apod. To jsou všechno lidi, kteří mi předali to nejlepší ze sebe, co mohli.“</w:t>
      </w:r>
    </w:p>
    <w:p>
      <w:pPr/>
      <w:r>
        <w:rPr/>
        <w:t xml:space="preserve">Nikolas nejčastěji vystupuje na soukromých akcích nebo firemních večírcích. Svým umem okouzlil mnoho významných osobností ze světa showbyznysu, takto například nedávno reagovala na jeho zručnost Lucie Bílá.</w:t>
      </w:r>
    </w:p>
    <w:p>
      <w:pPr/>
      <w:r>
        <w:rPr/>
        <w:t xml:space="preserve">Nikolas díky svému umu pomalu proniká to světa showbyznysu. Nedávno například vykouzlil v Praze knihu receptů.</w:t>
      </w:r>
    </w:p>
    <w:p>
      <w:pPr/>
      <w:r>
        <w:rPr>
          <w:b w:val="1"/>
          <w:bCs w:val="1"/>
        </w:rPr>
        <w:t xml:space="preserve">Nikolas Kara, kouzelník a iluzionista: </w:t>
      </w:r>
      <w:r>
        <w:rPr/>
        <w:t xml:space="preserve">„Vystupoval jsem na křtu knížky od cukráře Josefa Maršálka. Tam byli právě Zdeněk Troška, Lucka Bílá, Terezka Bebarová, Andrea Černá. Tu knížku jsme společně  vykouzlili, pak se pokřtila a bylo to skvělé.“</w:t>
      </w:r>
    </w:p>
    <w:p>
      <w:pPr/>
      <w:r>
        <w:rPr/>
        <w:t xml:space="preserve">A jaké jsou plány tohoto mladého nadějného kouzelníka?</w:t>
      </w:r>
    </w:p>
    <w:p>
      <w:pPr/>
      <w:r>
        <w:rPr>
          <w:b w:val="1"/>
          <w:bCs w:val="1"/>
        </w:rPr>
        <w:t xml:space="preserve">Nikolas Kara, kouzelník a iluzionista:</w:t>
      </w:r>
      <w:r>
        <w:rPr/>
        <w:t xml:space="preserve"> „Plány? Já neplánuju, nechávám jít vše svou cestou, ale teď jsem dostal zajímavou nabídku, tak uvidíme, co z toho na příští rok vznikne. Byla by tam už i nějaká cesta mimo republiku, ale to uvidíme, co z toho vznikne.“</w:t>
      </w:r>
    </w:p>
    <w:p>
      <w:pPr/>
      <w:r>
        <w:rPr/>
        <w:t xml:space="preserve">---</w:t>
      </w:r>
    </w:p>
    <w:p>
      <w:pPr>
        <w:pStyle w:val="Heading1"/>
      </w:pPr>
      <w:r>
        <w:rPr>
          <w:sz w:val="36"/>
          <w:szCs w:val="36"/>
        </w:rPr>
        <w:t xml:space="preserve">Mikulášský florbalový turnaj si mladí sportovci užili</w:t>
      </w:r>
    </w:p>
    <w:p>
      <w:pPr/>
      <w:r>
        <w:rPr>
          <w:b w:val="1"/>
          <w:bCs w:val="1"/>
        </w:rPr>
        <w:t xml:space="preserve">Tělovýchovná jednota Albrechtice pro své členy, především žáky stonavské základní školy uspořádala ve sportovní hale Mikulášský florbalový turnaj.</w:t>
      </w:r>
    </w:p>
    <w:p>
      <w:pPr/>
      <w:r>
        <w:rPr/>
        <w:t xml:space="preserve">Čtyři družstva, systém každý s každým, 2krát po 5 minutách. Přesně takto vypadal Mikulášský florbalový turnaj mladších a starších žáků. Pro své členy jej ve stonavské sportovní hale zorganizovala tělovýchovná jednota Albrechtice. </w:t>
      </w:r>
    </w:p>
    <w:p>
      <w:pPr/>
      <w:r>
        <w:rPr>
          <w:b w:val="1"/>
          <w:bCs w:val="1"/>
        </w:rPr>
        <w:t xml:space="preserve">Milan Klívar, předseda TJ Albrechtice u Českého Těšína:</w:t>
      </w:r>
      <w:r>
        <w:rPr/>
        <w:t xml:space="preserve"> „TJ Albrechtice pod sebou sdružuje tři oddíly:  ASPV (Asociace sportu pro všechny), rekreační sport a volejbal. Pod ASPV patří florbal a atletika.“</w:t>
      </w:r>
    </w:p>
    <w:p>
      <w:pPr/>
      <w:r>
        <w:rPr>
          <w:b w:val="1"/>
          <w:bCs w:val="1"/>
        </w:rPr>
        <w:t xml:space="preserve">Dagmar Pipreková, místopředsedkyně TJ Albrechtice u Českého Těšína: </w:t>
      </w:r>
      <w:r>
        <w:rPr/>
        <w:t xml:space="preserve">„Ve florbalu máme 36 členů a v atletice máme 27 členů.“</w:t>
      </w:r>
    </w:p>
    <w:p>
      <w:pPr/>
      <w:r>
        <w:rPr/>
        <w:t xml:space="preserve">Převážně jsou to žáci stonavské základní školy.  Florbalový tým vede Bohdan Blabla a zájem je velký a to i u děvčat.</w:t>
      </w:r>
    </w:p>
    <w:p>
      <w:pPr/>
      <w:r>
        <w:rPr>
          <w:b w:val="1"/>
          <w:bCs w:val="1"/>
        </w:rPr>
        <w:t xml:space="preserve">anketa, účastníci turnaje: </w:t>
      </w:r>
      <w:r>
        <w:rPr/>
        <w:t xml:space="preserve">„Je to zábavné a hlavně je u toho pohyb.“ „Prostě mě to baví běhat za tím míčem.“ „Když někdo hodně dobrý přijde, tak že si můžeme vyzkoušet nějaké ty nové triky.“ „Chtěl jsem se moc hýbat.“ „Trénujeme třikrát týdně.“ „Je to zábava, můžeme si tady najít nové kamarády.“ „Mě celkově baví běhat a dávat gól, protože to je dobrý pocit.“</w:t>
      </w:r>
    </w:p>
    <w:p>
      <w:pPr/>
      <w:r>
        <w:rPr/>
        <w:t xml:space="preserve">A zcela jistě dobrý pocit zažili tito malí sportovci před pár dny na celorepublikovém turnaji v Pardubicích, který pořádá Česká asociace sportu pro všechny.</w:t>
      </w:r>
    </w:p>
    <w:p>
      <w:pPr/>
      <w:r>
        <w:rPr>
          <w:b w:val="1"/>
          <w:bCs w:val="1"/>
        </w:rPr>
        <w:t xml:space="preserve">Bohdan Blabla, trenér:</w:t>
      </w:r>
      <w:r>
        <w:rPr/>
        <w:t xml:space="preserve"> „Starší žáci hráli pěkně, ale uteklo jim těsně třetí místo. Mladší žáci překvapili. První zápas sice projeli, ale díky své bojovnosti nakonec skončili druzí.“</w:t>
      </w:r>
    </w:p>
    <w:p>
      <w:pPr/>
      <w:r>
        <w:rPr/>
        <w:t xml:space="preserve"> Z florbalového mikulášského turnaje si účastníci odnesli nejen diplomy za umístění, ale hlavně sladkou odměnu, kterou pro ně organizátoři připravili.</w:t>
      </w:r>
    </w:p>
    <w:p>
      <w:pPr/>
      <w:r>
        <w:rPr/>
        <w:t xml:space="preserve">---</w:t>
      </w:r>
    </w:p>
    <w:p>
      <w:pPr>
        <w:pStyle w:val="Heading1"/>
      </w:pPr>
      <w:r>
        <w:rPr>
          <w:sz w:val="36"/>
          <w:szCs w:val="36"/>
        </w:rPr>
        <w:t xml:space="preserve">Wspólnie tworzyli choinkowe ozdoby</w:t>
      </w:r>
    </w:p>
    <w:p>
      <w:pPr/>
      <w:r>
        <w:rPr>
          <w:b w:val="1"/>
          <w:bCs w:val="1"/>
        </w:rPr>
        <w:t xml:space="preserve">Po prawie dwuletniej przerwie uczniowie Polskiej Szkoły Podstawowej w Stonawie-Hołkowicach znowu mogli złożyć wizytę klientom Domu Opieki Społecznej Elim w Stonawie, nazywanym przez nich babciami i dziadkami. Wcześniej z wiadomych powodów było to niemożliwe.</w:t>
      </w:r>
    </w:p>
    <w:p>
      <w:pPr/>
      <w:r>
        <w:rPr>
          <w:b w:val="1"/>
          <w:bCs w:val="1"/>
        </w:rPr>
        <w:t xml:space="preserve">Marcela Gabrhel, kierowniczka PSP Stonawa: </w:t>
      </w:r>
      <w:r>
        <w:rPr/>
        <w:t xml:space="preserve">„Byliśmy pozamykani wszyscy w domu, nie było mozliwe odwiedzać seniorów w domach opieki społecznej, stąd też dzisiaj ta uroczysta chwila dla nas, dla wszystkich.”</w:t>
      </w:r>
    </w:p>
    <w:p>
      <w:pPr/>
      <w:r>
        <w:rPr/>
        <w:t xml:space="preserve">Spotkanie adwentowe rozpoczęło się więc od wzajemnego zapoznania się. </w:t>
      </w:r>
    </w:p>
    <w:p>
      <w:pPr/>
      <w:r>
        <w:rPr>
          <w:b w:val="1"/>
          <w:bCs w:val="1"/>
        </w:rPr>
        <w:t xml:space="preserve">Marcela Gabrhel, kierowniczka PSP Stonawa:</w:t>
      </w:r>
      <w:r>
        <w:rPr/>
        <w:t xml:space="preserve"> „My się po prostu chcemy poznać, nie chciałabym, żebyśmy wracali do takiej sytuacji, kiedy dzieci siedzą osobno, dorośli siedzą osobno, jest jakiś program kulturalny, i na tym się kończy. My chcemy faktycznie mieć tę przyjaźń, czuć tego drugiego człowieka, jego potrzeby, chęć się zapoznania. I to tutaj się teraz wszystko dzieje, to tutaj ma swoje miejsce.”</w:t>
      </w:r>
    </w:p>
    <w:p>
      <w:pPr/>
      <w:r>
        <w:rPr/>
        <w:t xml:space="preserve">Po wzajemnym poznaniu się dzieci pochwaliły się nowymi kolędami. Było to właściwie ich pierwsze publiczne, a więc premierowe wykonanie.  </w:t>
      </w:r>
    </w:p>
    <w:p>
      <w:pPr/>
      <w:r>
        <w:rPr>
          <w:b w:val="1"/>
          <w:bCs w:val="1"/>
        </w:rPr>
        <w:t xml:space="preserve">Urszula Byrtusowa, kierowniczka Domu z Opieką Społeczną Elim:</w:t>
      </w:r>
      <w:r>
        <w:rPr/>
        <w:t xml:space="preserve">  „Chcemy do naszego życia włączyć młodych ludzi, przede wszystkim dzieci, uczniów i dzieci z przedszkola, żeby wiedziały, kto tu w Stonawie mieszka, kogo trzeba pocieszyć, komu trzeba pomagać.”</w:t>
      </w:r>
    </w:p>
    <w:p>
      <w:pPr/>
      <w:r>
        <w:rPr/>
        <w:t xml:space="preserve">A ta pomoc dotyczyła również wspólnych warsztatów, które wypełniły drugą część spotkania. Ich celem był wyrób choinkowych ozdób, przygotowany przez panią Wandę. </w:t>
      </w:r>
    </w:p>
    <w:p>
      <w:pPr/>
      <w:r>
        <w:rPr>
          <w:b w:val="1"/>
          <w:bCs w:val="1"/>
        </w:rPr>
        <w:t xml:space="preserve">Marcela Gabrhel, kierowniczka PSP Stonawa:</w:t>
      </w:r>
      <w:r>
        <w:rPr/>
        <w:t xml:space="preserve"> „W szkole z panią Wandzią dzieci pracowały nad tymi bombkami, żeby sobie to wypróbować, żeby potem móc wszystko seniorom wytłumaczyć, pokazać i przede wszystkim pomóc.”</w:t>
      </w:r>
    </w:p>
    <w:p>
      <w:pPr/>
      <w:r>
        <w:rPr>
          <w:b w:val="1"/>
          <w:bCs w:val="1"/>
        </w:rPr>
        <w:t xml:space="preserve">ankieta: klienci DOS: </w:t>
      </w:r>
      <w:r>
        <w:rPr/>
        <w:t xml:space="preserve">„To se mi líbí, ale na to špatně vídím (smích).”</w:t>
      </w:r>
    </w:p>
    <w:p>
      <w:pPr/>
      <w:r>
        <w:rPr>
          <w:b w:val="1"/>
          <w:bCs w:val="1"/>
        </w:rPr>
        <w:t xml:space="preserve">ankieta: uczniowie PSP Stonawa:</w:t>
      </w:r>
      <w:r>
        <w:rPr/>
        <w:t xml:space="preserve"> „Ja pomagam babciom z bombkami.” </w:t>
      </w:r>
    </w:p>
    <w:p>
      <w:pPr/>
      <w:r>
        <w:rPr>
          <w:b w:val="1"/>
          <w:bCs w:val="1"/>
        </w:rPr>
        <w:t xml:space="preserve">ankieta: klienci DOS: </w:t>
      </w:r>
      <w:r>
        <w:rPr/>
        <w:t xml:space="preserve">„Teraz nas dziecka uczą robić na choinki to, co my też wieszali na choinkę.”     </w:t>
      </w:r>
    </w:p>
    <w:p>
      <w:pPr/>
      <w:r>
        <w:rPr/>
        <w:t xml:space="preserve">Papierowe bombki od razu wędrowały na gołą jeszcze w tym dniu choinką, która stawała się coraz piękniejsza i coraz bardziej kolorowa .</w:t>
      </w:r>
    </w:p>
    <w:p>
      <w:pPr/>
      <w:r>
        <w:rPr>
          <w:b w:val="1"/>
          <w:bCs w:val="1"/>
        </w:rPr>
        <w:t xml:space="preserve">ankieta: uczniowie PSP Stonawa:</w:t>
      </w:r>
      <w:r>
        <w:rPr/>
        <w:t xml:space="preserve"> „Ja pomogłem dziadkowi zrobić bombkę.”</w:t>
      </w:r>
    </w:p>
    <w:p>
      <w:pPr/>
      <w:r>
        <w:rPr>
          <w:b w:val="1"/>
          <w:bCs w:val="1"/>
        </w:rPr>
        <w:t xml:space="preserve">Urszula Byrtusowa, kierowniczka DOS Stonawa: </w:t>
      </w:r>
      <w:r>
        <w:rPr/>
        <w:t xml:space="preserve">„Jak na nią popatrzymy, to będziemy wiedzieli, żeśmy  wspólnie z dziećmi wytworzyli coś tak pięknego, co nam będzie towarzyszyło cały adwent aż do Świąt.”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2026-03-21T20:22:37+01:00</dcterms:created>
  <dcterms:modified xsi:type="dcterms:W3CDTF">2026-03-21T20:22:37+01:00</dcterms:modified>
</cp:coreProperties>
</file>

<file path=docProps/custom.xml><?xml version="1.0" encoding="utf-8"?>
<Properties xmlns="http://schemas.openxmlformats.org/officeDocument/2006/custom-properties" xmlns:vt="http://schemas.openxmlformats.org/officeDocument/2006/docPropsVTypes"/>
</file>