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města poprvé přesáhl miliardu</w:t>
      </w:r>
    </w:p>
    <w:p>
      <w:pPr/>
      <w:r>
        <w:rPr>
          <w:b w:val="1"/>
          <w:bCs w:val="1"/>
        </w:rPr>
        <w:t xml:space="preserve">Zastupitelé města se necelý týden před Vánoci sešli na své poslední schůzi letošního roku. Nejdůležitějším bodem bylo projednat a schválit rozpočet na rok 2023.</w:t>
      </w:r>
    </w:p>
    <w:p>
      <w:pPr/>
      <w:r>
        <w:rPr/>
        <w:t xml:space="preserve">Rozpočet města na rok 2023 je v historii Nového Jičína rekordní. Poprvé se vyšplhal nad jednu miliardu korun. </w:t>
      </w:r>
    </w:p>
    <w:p>
      <w:pPr/>
      <w:r>
        <w:rPr>
          <w:b w:val="1"/>
          <w:bCs w:val="1"/>
        </w:rPr>
        <w:t xml:space="preserve">Václav Dobrozemský (ODS), 2. místostarosta Nového Jičína: </w:t>
      </w:r>
      <w:r>
        <w:rPr/>
        <w:t xml:space="preserve">“Pokud jde o příjmy, tak plánujeme hospodařit s částkou zhruba 830 milionů korun, výdaje lehce přesáhnou jednu miliardu korun. Rozdíl, tedy ten schodek, je kryt vlastními zdroji města. S ohledem na to, jak se vyvíjí ekonomická situace v České republice, tak rostou i daňové příjmy. Takže počítáme s daňovými příjmy ve výši více než 500 milionů korun. Pokud jde o další významný zdroj příjmů, tak jde o kapitálové příjmy, kde počítáme s prodejem pozemků v průmyslové zóně a dalších objektů.”    </w:t>
      </w:r>
    </w:p>
    <w:p>
      <w:pPr/>
      <w:r>
        <w:rPr>
          <w:b w:val="1"/>
          <w:bCs w:val="1"/>
        </w:rPr>
        <w:t xml:space="preserve">Ondřej Syrovátka (SZ), 1. místostarosta Nového Jičína: </w:t>
      </w:r>
      <w:r>
        <w:rPr/>
        <w:t xml:space="preserve">“Za důležité považuji to, že se konečně podaří zrealizovat skatepark, na který je vymezeno asi 11 a půl milionu korun. Původně to mělo být už v letošním roce, ale do zakázky se přihlásila jen jedna firma a to zadávací řízení bylo zrušeno. Na podzim by se ale skateisté mohli dočkat. Dále bych zmínil rekonstrukci školní zahrady u mateřské školy Jiráskova. Za 11 milionů korun přibydou v rámci koncepce parkování nová parkovací místa různě ve městě. A pokračuje se v revitalizaci Čerťáku.” </w:t>
      </w:r>
    </w:p>
    <w:p>
      <w:pPr/>
      <w:r>
        <w:rPr>
          <w:b w:val="1"/>
          <w:bCs w:val="1"/>
        </w:rPr>
        <w:t xml:space="preserve">Jaroslav Dvořák (ČSSD), zastupitel Nového Jičína: </w:t>
      </w:r>
      <w:r>
        <w:rPr/>
        <w:t xml:space="preserve">”Náš klub Víc pro Nový Jičín nemohl s tímto návrhem rozpočtu souhlasit. Pokládáme ho za velmi špatný a neodpovídající realitě a dále zadlužující město Nový Jičín. Na straně příjmů je 828 milionů a je tam tam například ta virtuální suma 90 milionů, které jsou ve Sberbank a co víme, jak ta kauza dopadne. Čísla opravdu neodpovídají. Bohužel na investice je tam nějakých 250 milionů. což je o 36 milionů méně než loni. Ale provozní výdaje jsou tedy 750 milionů a to je hrozné číslo. Myslím si, že vedení města rezignovalo na rozvoj města.”    </w:t>
      </w:r>
    </w:p>
    <w:p>
      <w:pPr/>
      <w:r>
        <w:rPr>
          <w:b w:val="1"/>
          <w:bCs w:val="1"/>
        </w:rPr>
        <w:t xml:space="preserve">Stanislav Kopecký (ANO), starosta Nového Jičína: </w:t>
      </w:r>
      <w:r>
        <w:rPr/>
        <w:t xml:space="preserve">“Snažili jsme se ten rozpočet udělat tak, abychom se i v té těžké situaci, kdy České republika bojuje s energetickou krizí, abychom byli více proinvestiční. Pro příští rok plánujeme řadu realizací investičních akcí, ale také budeme realizovat projektové dokumentace pro budoucí akce. Z těch největších akcí bych zmínil revitalizaci sídliště Nerudova, revitalizaci střediska zeleně na ulici Palackého. Pilotní program připravujeme na startu roku, ten spočívá v montáži fotovoltaiky na střechu technických služeb na ulici Suvorovova.” </w:t>
      </w:r>
    </w:p>
    <w:p>
      <w:pPr/>
      <w:r>
        <w:rPr/>
        <w:t xml:space="preserve">Město také plánuje vybudování nového vjezdu do sportovního areálu a tím řešení dopravní situace na křižovatce ulic Purkyňova a Divadelní. Dále revitalizaci průchodu mezi náměstím a Žerotínovou ulicí. Investice poputují do tepelného hospodářství, rekonstruován bude například teplovod v Loučce. Pokračovat bude i výměně svítidel veřejného osvětlení za úsporné LED lampy. </w:t>
      </w:r>
    </w:p>
    <w:p>
      <w:pPr/>
      <w:r>
        <w:rPr/>
        <w:t xml:space="preserve">Na programové dotace na podporu sportu, kultury, sociální sféry, na volnočasové aktivity, estetizaci a oblast životního prostředí je v rozpočtu vymezeno už téměř 30 milionů korun.   </w:t>
      </w:r>
    </w:p>
    <w:p>
      <w:pPr/>
      <w:r>
        <w:rPr/>
        <w:t xml:space="preserve">---</w:t>
      </w:r>
    </w:p>
    <w:p>
      <w:pPr>
        <w:pStyle w:val="Heading1"/>
      </w:pPr>
      <w:r>
        <w:rPr>
          <w:sz w:val="36"/>
          <w:szCs w:val="36"/>
        </w:rPr>
        <w:t xml:space="preserve">Živý betlém odolal mrazu i nařízení veteriny</w:t>
      </w:r>
    </w:p>
    <w:p>
      <w:pPr/>
      <w:r>
        <w:rPr>
          <w:b w:val="1"/>
          <w:bCs w:val="1"/>
        </w:rPr>
        <w:t xml:space="preserve">Masarykovo náměstí zdobí během adventu dřevěný vyřezávaný Betlém. Kromě toho mohli lidé v centru jeden den obdivovat i jesličky se skutečnými zvířaty. Živý betlém Občanského sdružení Bludička tu patří k předvánočnímu času více než deset let.</w:t>
      </w:r>
    </w:p>
    <w:p>
      <w:pPr/>
      <w:r>
        <w:rPr/>
        <w:t xml:space="preserve">Poprvé připravilo Občanské sdružení Bludička Živý betlém na náměstí v rámci adventního jarmarku v roce 2007. Hlavním smyslem bylo zprostředkovat především dětem biblický příběh o narození Ježíška. Letos jej sice neprovázely postavy Josefa a Marie s Ježíškem, nicméně hlavní lákadlo zůstalo. I přes mrazivý den a komplikace s vyhlášením veterinární správy, která kvůli šíření ptačí chřipky zakázala venkovní chov drůbeže, přivezla Bludička ukázat do centra města svá zvířata. </w:t>
      </w:r>
    </w:p>
    <w:p>
      <w:pPr/>
      <w:r>
        <w:rPr>
          <w:b w:val="1"/>
          <w:bCs w:val="1"/>
        </w:rPr>
        <w:t xml:space="preserve">Gabriela Žitníková, Občanské sdružení Bludička: </w:t>
      </w:r>
      <w:r>
        <w:rPr/>
        <w:t xml:space="preserve">“S oslíkem Kájou, který je nedílnou součástí Živého betléma, ovečky plemene původní Valaška, ty zvládají ty mrazy velice dobře,  a koze Rozince jsme dali obleček, aby to zvládla, protože kozy jsou přece jen choulostivější. Bohužel chybí husy, nákaza ptačí chřipkou nám znemožnila husy dovézt, takže husy zůstaly doma, moc se jim to nelíbilo. Z a to jsem vzali více oveček, aby ta stáj byla planá.”      </w:t>
      </w:r>
    </w:p>
    <w:p>
      <w:pPr/>
      <w:r>
        <w:rPr>
          <w:b w:val="1"/>
          <w:bCs w:val="1"/>
        </w:rPr>
        <w:t xml:space="preserve">návštěvníci Živého betléma: </w:t>
      </w:r>
    </w:p>
    <w:p>
      <w:pPr/>
      <w:r>
        <w:rPr/>
        <w:t xml:space="preserve">“Je to nádherné, jsme tady skoro každý rok, všechna zvířata jsou pěkná, oslík, ovečka i kozy.”</w:t>
      </w:r>
    </w:p>
    <w:p>
      <w:pPr/>
      <w:r>
        <w:rPr/>
        <w:t xml:space="preserve">“Moc pěkné, jen mi tady chybí ten Ježíšek, jinak je to jako betlém.”  </w:t>
      </w:r>
    </w:p>
    <w:p>
      <w:pPr/>
      <w:r>
        <w:rPr/>
        <w:t xml:space="preserve">“Líbí se mi to, super.” </w:t>
      </w:r>
    </w:p>
    <w:p>
      <w:pPr/>
      <w:r>
        <w:rPr>
          <w:b w:val="1"/>
          <w:bCs w:val="1"/>
        </w:rPr>
        <w:t xml:space="preserve">Gabriela Žitníková, Občanské sdružení Bludička: </w:t>
      </w:r>
      <w:r>
        <w:rPr/>
        <w:t xml:space="preserve">“Můžou hladit, to je samozřejmé, jednou za čas máme suchý chleba, mohou si je nakrmit, to jste viděli před chviličkou. Někteří kupují i mrkve, takže i mrkev je dovolena, ale třeba jablka ne.”</w:t>
      </w:r>
    </w:p>
    <w:p>
      <w:pPr/>
      <w:r>
        <w:rPr/>
        <w:t xml:space="preserve">Bludička v minulosti předváděla Živý betlém i přímo ve své stáji v Bludovicích, dvouletá přestávka ale vše přerušila. Letos tak 23. prosince budou na statku předává alespoň betlémské světlo a lidé si budou moci přijít zvířata prohlédnout. </w:t>
      </w:r>
    </w:p>
    <w:p>
      <w:pPr/>
      <w:r>
        <w:rPr>
          <w:b w:val="1"/>
          <w:bCs w:val="1"/>
        </w:rPr>
        <w:t xml:space="preserve">Gabriela Žitníková, Občanské sdružení Bludička: </w:t>
      </w:r>
      <w:r>
        <w:rPr/>
        <w:t xml:space="preserve">“Tato tradice už byla nenávratně skončena, hráli jsme ho více než 15 let, ale tím, že skončil Jezdecký oddíl Bludička, tradiční setkávání s dětmi, tak už nejsou herci, všechno je to prostě jinak a děláme jiné aktivity. Takže hraný betlém u nás nebude.”   </w:t>
      </w:r>
    </w:p>
    <w:p>
      <w:pPr/>
      <w:r>
        <w:rPr/>
        <w:t xml:space="preserve">Venkovská stáj se tak více zaměřuje na sociální programy třeba pro handicapované děti a starší lidi. Se čtyřnohým Kájou vyjíždí na oslíkoterpaii i do interiérů různých domovů pro seniory. </w:t>
      </w:r>
    </w:p>
    <w:p>
      <w:pPr/>
      <w:r>
        <w:rPr/>
        <w:t xml:space="preserve">---</w:t>
      </w:r>
    </w:p>
    <w:p>
      <w:pPr>
        <w:pStyle w:val="Heading1"/>
      </w:pPr>
      <w:r>
        <w:rPr>
          <w:sz w:val="36"/>
          <w:szCs w:val="36"/>
        </w:rPr>
        <w:t xml:space="preserve">Charita nabádá lidi bez domova k přenocování</w:t>
      </w:r>
    </w:p>
    <w:p>
      <w:pPr/>
      <w:r>
        <w:rPr>
          <w:b w:val="1"/>
          <w:bCs w:val="1"/>
        </w:rPr>
        <w:t xml:space="preserve">Letošní zima už přinesla i první silné mrazy a lidé bez domova plní lůžka noclehárny v  charitním domě. Nicméně kapacita je stále ještě volná, někteří si na zimu hledají střechu nad hlavou i sami, třeba na ubytovnách.</w:t>
      </w:r>
    </w:p>
    <w:p>
      <w:pPr/>
      <w:r>
        <w:rPr/>
        <w:t xml:space="preserve">Marek Procházka, terénní pracovník novojičínské Charity, má zmapována snad všechna místa, kde lidé bez domova na území města přebývají. Pravidelně je obchází. V zimním období nabádá k návštěvě noclehárny i ty nejzatvrzelejší bezdomovce. </w:t>
      </w:r>
    </w:p>
    <w:p>
      <w:pPr/>
      <w:r>
        <w:rPr>
          <w:b w:val="1"/>
          <w:bCs w:val="1"/>
        </w:rPr>
        <w:t xml:space="preserve">Marek Procházka, terénní pracovník, Charita Nový Jičín: </w:t>
      </w:r>
      <w:r>
        <w:rPr/>
        <w:t xml:space="preserve">“Někteří ano, někteří zareagují a přijdou aspoň na to období, kdy teploty v noci klesají hlouběji pod bod mrazu, tak přijdou, ale zároveň jsou lidé, kteří zůstanou na tom svém místě, i kdyby bylo mínus dvacet. Není jich už tolik, asi jeden nebo dva lidé.”</w:t>
      </w:r>
    </w:p>
    <w:p>
      <w:pPr/>
      <w:r>
        <w:rPr/>
        <w:t xml:space="preserve">Nicméně Charitní dům Matky Terezy je pro lidi bez domova otevřen téměř bez přestávky. </w:t>
      </w:r>
    </w:p>
    <w:p>
      <w:pPr/>
      <w:r>
        <w:rPr>
          <w:b w:val="1"/>
          <w:bCs w:val="1"/>
        </w:rPr>
        <w:t xml:space="preserve">Marek Procházka, terénní pracovník, Charita Nový Jičín: </w:t>
      </w:r>
      <w:r>
        <w:rPr/>
        <w:t xml:space="preserve">“Denní centrum je otevřené od desíti do 15 hodin, noclehárna od půl sedmé do půl osmé do rána. Když bude mrazivý víkend, bude otevřeno i denní centrum, aby lidé mohli přijít a ohřát se. Noclehárna  nabízí pro některé klienty noci  zdarma, dostanou teplou polévku, čaj, prostě to zázemí tam je.”   </w:t>
      </w:r>
    </w:p>
    <w:p>
      <w:pPr/>
      <w:r>
        <w:rPr/>
        <w:t xml:space="preserve">Tento nocleh zdarma umožňují karty “zetka”, které Charita zřídila po vzoru Armády spásy před několika lety. </w:t>
      </w:r>
    </w:p>
    <w:p>
      <w:pPr/>
      <w:r>
        <w:rPr>
          <w:b w:val="1"/>
          <w:bCs w:val="1"/>
        </w:rPr>
        <w:t xml:space="preserve">Marek Procházka, terénní pracovník, Charita Nový Jičín: </w:t>
      </w:r>
      <w:r>
        <w:rPr/>
        <w:t xml:space="preserve">“Kapacita noclehárny je 21 lůžek, 7 pro muže a 4 pro ženy. Noclehárna v tuto chvíli ještě není plná, stává se to, že na zimu se mnozí klienti “upíchnou” k někomu někam na ubytovnu nebo jdou do nějakého nouzového bydlení, snaží se vypomoci si tak, aby nebyli přímo venku.”   </w:t>
      </w:r>
    </w:p>
    <w:p>
      <w:pPr/>
      <w:r>
        <w:rPr/>
        <w:t xml:space="preserve">Charita v Novém Jičíně pomáhá lidem v nouzi jedenáctým rokem, sídlí na Dolní bráně, kde provozuje také charitní šatník. Ve Straníku je druhý charitní dům pro matky s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2026-05-04T16:53:09+02:00</dcterms:created>
  <dcterms:modified xsi:type="dcterms:W3CDTF">2026-05-04T16:53:09+02:00</dcterms:modified>
</cp:coreProperties>
</file>

<file path=docProps/custom.xml><?xml version="1.0" encoding="utf-8"?>
<Properties xmlns="http://schemas.openxmlformats.org/officeDocument/2006/custom-properties" xmlns:vt="http://schemas.openxmlformats.org/officeDocument/2006/docPropsVTypes"/>
</file>