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Dobrý den, začíná pořad Host dne. Pozvání do studia dnes přijal Jaroslav Kania, náměstek hejtmana Moravskoslezského kraje. Dobrý den.</w:t>
      </w:r>
    </w:p>
    <w:p>
      <w:pPr/>
      <w:r>
        <w:rPr>
          <w:b w:val="1"/>
          <w:bCs w:val="1"/>
        </w:rPr>
        <w:t xml:space="preserve">Jaroslav Kania (ANO), náměstek hejtmana MS kraje: </w:t>
      </w:r>
      <w:r>
        <w:rPr/>
        <w:t xml:space="preserve">Dobrý den a dobrý den všem.</w:t>
      </w:r>
    </w:p>
    <w:p>
      <w:pPr/>
      <w:r>
        <w:rPr>
          <w:b w:val="1"/>
          <w:bCs w:val="1"/>
        </w:rPr>
        <w:t xml:space="preserve">Lukáš Zavadil, TV Polar: </w:t>
      </w:r>
      <w:r>
        <w:rPr/>
        <w:t xml:space="preserve">Vy, a to jistě naši diváci určitě ví. Máte v gesci ve vedení kraje investice, finance, majetek. Převážně o tomto tématu dnes budeme mluvit. Ostatně také valná většina věcí záleží na penězích. Zkusme se ohlédnout za loňským rokem, jak se po té finanční stránce kraji vloni dařilo?</w:t>
      </w:r>
    </w:p>
    <w:p>
      <w:pPr/>
      <w:r>
        <w:rPr>
          <w:b w:val="1"/>
          <w:bCs w:val="1"/>
        </w:rPr>
        <w:t xml:space="preserve">Jaroslav Kania (ANO), náměstek hejtmana MS kraje: </w:t>
      </w:r>
      <w:r>
        <w:rPr/>
        <w:t xml:space="preserve">Samozřejmě nemáme ještě uzavřené hospodaření za rok 2022. Nicméně, co se týče příjmů, ty příjmy budou v rámci rozpočtového určení daní překročeny. Toto už jsme věděli i v průběhu přípravy rozpočtu na rok 2023 a mohli jsme zhruba jednu miliardu z tohoto překročení příjmu již zapracovat do rozpočtu na letošní rok.</w:t>
      </w:r>
    </w:p>
    <w:p>
      <w:pPr/>
      <w:r>
        <w:rPr>
          <w:b w:val="1"/>
          <w:bCs w:val="1"/>
        </w:rPr>
        <w:t xml:space="preserve">Lukáš Zavadil, TV Polar: </w:t>
      </w:r>
      <w:r>
        <w:rPr/>
        <w:t xml:space="preserve">Čili, že bude mít kraj více peněz?</w:t>
      </w:r>
    </w:p>
    <w:p>
      <w:pPr/>
      <w:r>
        <w:rPr>
          <w:b w:val="1"/>
          <w:bCs w:val="1"/>
        </w:rPr>
        <w:t xml:space="preserve">Jaroslav Kania (ANO), náměstek hejtmana MS kraje: </w:t>
      </w:r>
      <w:r>
        <w:rPr/>
        <w:t xml:space="preserve">To znamená, že jsme si skutečně mohli dovolit sestavit ten rozpočet daleko větší. Dalo by se říci, že za poslední dobu je to nejvyšší rozpočet zhruba ve výši patnácti miliard, kdy pokud k tomu v průběhu roku ještě připočteme finanční prostředky, které získáváme z Ministerstva práce a sociálních věcí a z Ministerstva školství, budeme se pohybovat na částce zhruba 39 miliard korun pro rok 2023.</w:t>
      </w:r>
    </w:p>
    <w:p>
      <w:pPr/>
      <w:r>
        <w:rPr>
          <w:b w:val="1"/>
          <w:bCs w:val="1"/>
        </w:rPr>
        <w:t xml:space="preserve">Lukáš Zavadil, TV Polar: </w:t>
      </w:r>
      <w:r>
        <w:rPr/>
        <w:t xml:space="preserve">Ještě k tomu loňskému roku, byl samozřejmě ve znamení napadení Ukrajiny Ruskem a energetické krize. Jak se tohle promítlo jednak do toho rozpočtu loňského roku a případně pak do sestavování toho rozpočtu na rok 2023?</w:t>
      </w:r>
    </w:p>
    <w:p>
      <w:pPr/>
      <w:r>
        <w:rPr>
          <w:b w:val="1"/>
          <w:bCs w:val="1"/>
        </w:rPr>
        <w:t xml:space="preserve">Jaroslav Kania (ANO), náměstek hejtmana MS kraje: </w:t>
      </w:r>
      <w:r>
        <w:rPr/>
        <w:t xml:space="preserve">Pro rok 2022 jsme měli naštěstí zafixovanou cenu, kterou jsme nakoupili v roce 2020 na obchodní burze. Co se týče navyšování cen energií v roce 2022, nás se to nijak nedotklo. Nicméně bylo jasné, že se nás to může velice dotknout v roce 2023 a tak, jak se situace vyvíjela a de facto do doby než vláda zastropovala ceny energií,  tento rozpočet jsme na letošní rok sestavovali hodně těžce. Ony ty náklady se nám zvyšovaly z 500 milionů na 2,5 miliardy. To znamená, 2 miliardy jsme museli vyčleňovat na pokrytí energií, což bylo velmi tristní při sestavování rozpočtu napříč všemi odvětvími, které Moravskoslezský kraj musí zajišťovat.</w:t>
      </w:r>
    </w:p>
    <w:p>
      <w:pPr/>
      <w:r>
        <w:rPr>
          <w:b w:val="1"/>
          <w:bCs w:val="1"/>
        </w:rPr>
        <w:t xml:space="preserve">Lukáš Zavadil, TV Polar: </w:t>
      </w:r>
      <w:r>
        <w:rPr/>
        <w:t xml:space="preserve">Možná divákům, kdybychom objasnili, jak takové sestavování rozpočtu v praxi vypadá? Někdo si může představit, že jednotliví náměstci za Vámi chodí a smlouvají s Vámi o částkách, jak to je?</w:t>
      </w:r>
    </w:p>
    <w:p>
      <w:pPr/>
      <w:r>
        <w:rPr>
          <w:b w:val="1"/>
          <w:bCs w:val="1"/>
        </w:rPr>
        <w:t xml:space="preserve">Jaroslav Kania (ANO), náměstek hejtmana MS kraje: </w:t>
      </w:r>
      <w:r>
        <w:rPr/>
        <w:t xml:space="preserve">Ten princip je zcela otevřený, je legitimní, je prostupný v podstatě všemi různými aktivitami. Nicméně ten první krok je, že veškeré odbory dostanou za úkol sepsat své předpoklady, které by v daném roce chtěli zafinancovat. Následně se tyto sumáře sečtou a zjišťují se ve vztahu k předpokládaným příjmům, zda budeme schopni tento rozpočet sestavit či nikoliv. Na počátku to vypadalo velmi tristně, protože skutečně ty energie nám v tom sehrávají velikou roli. Museli jsme přistupovat, protože v té době ještě nebyly zastropovány ceny energií, k velkým škrtům. To znamená, museli jsme financovat především mandatorní výdaje, takové akce, kde již byly podepsány smlouvy a věci, které musíte standardně zaplatit v rámci provozu. Naštěstí došlo k tomu zastropování cen energií, a tudíž my jsme mohli zhruba 1,5 miliardy znovu vložit do tvorby nebo do přípravy rozpočtu na rok 2023. Ty požadavky jednotlivých odvětví pokrýt v takové uspokojivé výši a předložit 15. 12. v loňském roce návrh rozpočtu ke schválení, k čemuž došlo a zastupitelé nám rozpočet na rok 2023 schválili.</w:t>
      </w:r>
    </w:p>
    <w:p>
      <w:pPr/>
      <w:r>
        <w:rPr>
          <w:b w:val="1"/>
          <w:bCs w:val="1"/>
        </w:rPr>
        <w:t xml:space="preserve">Lukáš Zavadil, TV Polar: </w:t>
      </w:r>
      <w:r>
        <w:rPr/>
        <w:t xml:space="preserve">Pojďme tedy k některým kapitolám rozpočtu, ale možná ty hlavní akce napříč jednotlivými resorty. Do čeho tedy kraj bude v letošním roce investovat?</w:t>
      </w:r>
    </w:p>
    <w:p>
      <w:pPr/>
      <w:r>
        <w:rPr>
          <w:b w:val="1"/>
          <w:bCs w:val="1"/>
        </w:rPr>
        <w:t xml:space="preserve">Jaroslav Kania (ANO), náměstek hejtmana MS kraje: </w:t>
      </w:r>
      <w:r>
        <w:rPr/>
        <w:t xml:space="preserve">Ono je potřeba říci, že máme příjmy předpokládané ve výši 11,8 miliard, což je proti roku 2022 nárůst o 27 %. Je to dáno tím, že se zvyšuje. Díky inflaci a výběru daní se nám zvyšují i příjmy, proto navyšujeme i oblast příjmů o takovouto částku. Výdaje nám rostou rovněž na konkrétní výši 14,8 miliard, což znamená, že vydáváme více, než kolik plánujeme v příjmu. Nicméně ten rozdíl v příjmu 3 miliardy jsme pokryli z úspor roku 2022 a z čerpání úvěru, kdy máme uzavřený investiční úvěr u České spořitelny na profinancování velkých investičních akcí. To znamená, že nezadlužujeme příliš Moravskoslezský kraj. Dá se to konkrétně uvést, že pro rok 2022 jsme plánovali zadluženost asi 3,3 miliardy. Skutečnost vypadá, že budeme na 2,6 miliardách. To znamená, že asi na úrovni 7,81 % k příjmům. Pro rok 2023 jsme sestavili návrh tak, že zadluženost nám díky těm investičním akcím stoupne na 11,2 %, což představuje částku 3,8 miliardy. Nicméně tak, jak jsem uvedl, jedná se především o investiční akce. Když se podíváme na rozložení běžného provozu a investic, tak to procento zůstává neustále stejné, kdy na provoz vynakládáme asi 65 % celkového rozpočtu a zbývajících 35 % dáváme do investic. To znamená, že zhodnocuje majetek a jsme proinvestiční kraj, tak abychom rozvíjeli tento kraj.</w:t>
      </w:r>
    </w:p>
    <w:p>
      <w:pPr/>
      <w:r>
        <w:rPr>
          <w:b w:val="1"/>
          <w:bCs w:val="1"/>
        </w:rPr>
        <w:t xml:space="preserve">Lukáš Zavadil, TV Polar: </w:t>
      </w:r>
      <w:r>
        <w:rPr/>
        <w:t xml:space="preserve">Z Vašeho pohledu tedy ty největší akce, do kterých kraj bude letos investovat?</w:t>
      </w:r>
    </w:p>
    <w:p>
      <w:pPr/>
      <w:r>
        <w:rPr>
          <w:b w:val="1"/>
          <w:bCs w:val="1"/>
        </w:rPr>
        <w:t xml:space="preserve">Jaroslav Kania (ANO), náměstek hejtmana MS kraje: </w:t>
      </w:r>
      <w:r>
        <w:rPr/>
        <w:t xml:space="preserve">V rámci reprodukce majetku máme připraveno zhruba 109 akcí za 1,3 miliardy. To je napříč všemi odvětvími. Když se dotknu oblasti zdravotnictví, dokončíme stavební úpravy pavilonu ve Slezské nemocnici za 183 milionů. V odvětví dopravy postavíme stojánku odbavovací plochu pro rozvoj leteckého carga zhruba za 308 milionů korun. V odvětví školství dokončíme rekonstrukci základní školy pro zrakově postižené zhruba za 142 milionů korun. V Oblasti sociálních věcí budeme pokračovat ve výstavbě nového domu pro zajištění sociálního pro seniory a domova se zvláštním režimem. Zhruba za 328 milionů korun.</w:t>
      </w:r>
    </w:p>
    <w:p>
      <w:pPr/>
      <w:r>
        <w:rPr>
          <w:b w:val="1"/>
          <w:bCs w:val="1"/>
        </w:rPr>
        <w:t xml:space="preserve">Lukáš Zavadil, TV Polar: </w:t>
      </w:r>
      <w:r>
        <w:rPr/>
        <w:t xml:space="preserve">Tohle je tak průřezově. Dá se říct, že jsou projekty a investice, nad kterými ještě visí otazník?</w:t>
      </w:r>
    </w:p>
    <w:p>
      <w:pPr/>
      <w:r>
        <w:rPr>
          <w:b w:val="1"/>
          <w:bCs w:val="1"/>
        </w:rPr>
        <w:t xml:space="preserve">Jaroslav Kania (ANO), náměstek hejtmana MS kraje: </w:t>
      </w:r>
      <w:r>
        <w:rPr/>
        <w:t xml:space="preserve">Je to malé množství, protože vedle těchto 109 akcích, o kterých já jsem hovořil, máme připravené investiční projekty. Devadesát investičních projektů zhruba za 2,3 miliardy korun, kdy celkový objem do investic, je to 4,9 miliard, což je velký nárůst proti roku 2022 a my věříme, že všechny investice se nám podaří. Tam se jedná o to, že de facto nemáme u některých projektů ještě stanovisko o finanční spoluúčasti z EU, ale tam nepředpokládám, že by se něco zadrhlo, protože máme zprávy, že ta rozhodnutí jsou již na cestě.</w:t>
      </w:r>
    </w:p>
    <w:p>
      <w:pPr/>
      <w:r>
        <w:rPr>
          <w:b w:val="1"/>
          <w:bCs w:val="1"/>
        </w:rPr>
        <w:t xml:space="preserve">Lukáš Zavadil, TV Polar: </w:t>
      </w:r>
      <w:r>
        <w:rPr/>
        <w:t xml:space="preserve">Hospodaří kraj dobře? Kdo vám to případně je schopen stvrdit? Protože našim divákům to potvrzujete v tuto chvíli Vy.</w:t>
      </w:r>
    </w:p>
    <w:p>
      <w:pPr/>
      <w:r>
        <w:rPr>
          <w:b w:val="1"/>
          <w:bCs w:val="1"/>
        </w:rPr>
        <w:t xml:space="preserve">Jaroslav Kania (ANO), náměstek hejtmana MS kraje: </w:t>
      </w:r>
      <w:r>
        <w:rPr/>
        <w:t xml:space="preserve">Hospodaření kraje mohou vyhodnocovat orgány kraje. Nejvyšším orgánem jsou zastupitelé a prozatím nám vždy závěrku schválili jednohlasně. Já předpokládám, že i rok 2022 bude jednohlasně schválen s tím, že si zastupitelé uvědomují, že ta zadluženost, o které já jsem hovořil, že máme připraveno ve výši 11,2 % je hluboko pod rizikovou zadluženosti. Protože vedle těchto orgánů kraje, necháváme se auditovat společností Moody's, ta nás vyhodnocuje velmi kladně a náš rating A+, který jsme získali v roce 2022, určitě bude potvrzený i v roce 2023.</w:t>
      </w:r>
    </w:p>
    <w:p>
      <w:pPr/>
      <w:r>
        <w:rPr>
          <w:b w:val="1"/>
          <w:bCs w:val="1"/>
        </w:rPr>
        <w:t xml:space="preserve">Lukáš Zavadil, TV Polar: </w:t>
      </w:r>
      <w:r>
        <w:rPr/>
        <w:t xml:space="preserve">Jsme stále na začátku roku 2023, rozhovor natáčíme 2. ledna. Je něco, co byste, pane náměstku, popřál našim divákům a obyvatelům Moravskoslezského kraje?</w:t>
      </w:r>
    </w:p>
    <w:p>
      <w:pPr/>
      <w:r>
        <w:rPr>
          <w:b w:val="1"/>
          <w:bCs w:val="1"/>
        </w:rPr>
        <w:t xml:space="preserve">Jaroslav Kania (ANO), náměstek hejtmana MS kraje: </w:t>
      </w:r>
      <w:r>
        <w:rPr/>
        <w:t xml:space="preserve">Já přeji všem posluchačům a všem občanům Moravskoslezského kraje hlavně pevné zdraví, protože toto je nejdůležitější a pamatujeme si, co s námi udělali covidové doby. Věřím, že pokud budeme zdraví, budeme i úspěšní.</w:t>
      </w:r>
    </w:p>
    <w:p>
      <w:pPr/>
      <w:r>
        <w:rPr>
          <w:b w:val="1"/>
          <w:bCs w:val="1"/>
        </w:rPr>
        <w:t xml:space="preserve">Lukáš Zavadil, TV Polar: </w:t>
      </w:r>
      <w:r>
        <w:rPr/>
        <w:t xml:space="preserve">Děkuju Vám za rozhovor a budu se těšit na viděnou příště.</w:t>
      </w:r>
    </w:p>
    <w:p>
      <w:pPr/>
      <w:r>
        <w:rPr>
          <w:b w:val="1"/>
          <w:bCs w:val="1"/>
        </w:rPr>
        <w:t xml:space="preserve">Jaroslav Kania (ANO), náměstek hejtmana MS kraje: </w:t>
      </w:r>
      <w:r>
        <w:rPr/>
        <w:t xml:space="preserve">Já Vám děkuji a děkuji všem.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2026-05-20T09:18:33+02:00</dcterms:created>
  <dcterms:modified xsi:type="dcterms:W3CDTF">2026-05-20T09:18:33+02:00</dcterms:modified>
</cp:coreProperties>
</file>

<file path=docProps/custom.xml><?xml version="1.0" encoding="utf-8"?>
<Properties xmlns="http://schemas.openxmlformats.org/officeDocument/2006/custom-properties" xmlns:vt="http://schemas.openxmlformats.org/officeDocument/2006/docPropsVTypes"/>
</file>