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Odpady se prodraží lidem i městu</w:t>
      </w:r>
    </w:p>
    <w:p>
      <w:pPr/>
      <w:r>
        <w:rPr>
          <w:b w:val="1"/>
          <w:bCs w:val="1"/>
        </w:rPr>
        <w:t xml:space="preserve">Za svoz a likvidaci odpadu doplácí Studénka ze svého rozpočtu stále vyšší částku. Pro rok 2023 tak přistoupila ke zvýšení poplatku za odpady i pro občany. Zůstávají ale slevy pro seniory a vícečlenné domácnosti.</w:t>
      </w:r>
    </w:p>
    <w:p>
      <w:pPr/>
      <w:r>
        <w:rPr/>
        <w:t xml:space="preserve">V roce 2022 zaplatili obyvatelé Studénky za svoz a likvidaci odpadu 600 korun za osobu, v roce 2023 to bude o 120 korun více. Navýšení na 720 korun schválilo zastupitelstvo.  </w:t>
      </w:r>
    </w:p>
    <w:p>
      <w:pPr/>
      <w:r>
        <w:rPr>
          <w:b w:val="1"/>
          <w:bCs w:val="1"/>
        </w:rPr>
        <w:t xml:space="preserve">Libor Slavík (STUDEŇÁCI PRO STUDÉNKU), starosta Studénky: </w:t>
      </w:r>
      <w:r>
        <w:rPr/>
        <w:t xml:space="preserve">“Je to sice zvýšení, ale při přepočtu je to deset korun na měsíc. Bohužel odpadu se produkuje stále více, navíc i ty služby zdražují. Proto, bohužel, musíme i my reagovat vůči našim občanům.”     </w:t>
      </w:r>
    </w:p>
    <w:p>
      <w:pPr/>
      <w:r>
        <w:rPr/>
        <w:t xml:space="preserve">Město má ale staveny i určité slevy, senioři hradí jen 50 procent částky a úlevy mají i domácnosti se třemi a více dětmi. </w:t>
      </w:r>
    </w:p>
    <w:p>
      <w:pPr/>
      <w:r>
        <w:rPr>
          <w:b w:val="1"/>
          <w:bCs w:val="1"/>
        </w:rPr>
        <w:t xml:space="preserve">Libor Slavík (STUDEŇÁCI PRO STUDÉNKU), starosta Studénky: </w:t>
      </w:r>
      <w:r>
        <w:rPr/>
        <w:t xml:space="preserve">“Plus standardní slevy v případě, že občan dlouhodobě nežije na území města, třeba se zdržuje v zahraničí, takže může být od poplatku osvobozen, pokud o to požádá. Vše je součástí obecně závazné vyhlášky, která tohle všechno reguluje.”  </w:t>
      </w:r>
    </w:p>
    <w:p>
      <w:pPr/>
      <w:r>
        <w:rPr>
          <w:b w:val="1"/>
          <w:bCs w:val="1"/>
        </w:rPr>
        <w:t xml:space="preserve">Milan Kyjovský, </w:t>
      </w:r>
      <w:r>
        <w:rPr>
          <w:b w:val="1"/>
          <w:bCs w:val="1"/>
        </w:rPr>
        <w:t xml:space="preserve">vedoucí odboru údržby majetku, MěÚ Studénka: </w:t>
      </w:r>
      <w:r>
        <w:rPr/>
        <w:t xml:space="preserve">“V letošním roce už nebudou chodit složenky. Termín splatnosti je 31. října 2023, samozřejmě občané mohou využít bezhotovostní platbu, portál občana a nebo přijít tady zaplatit na městskou pokladnu,”  </w:t>
      </w:r>
    </w:p>
    <w:p>
      <w:pPr/>
      <w:r>
        <w:rPr/>
        <w:t xml:space="preserve">Nicméně odpadu produkují obyvatelé Studénky stále více, za jeho svoz a likvidaci platí město zhruba 9 milionů korun ročně a částka poroste. V platnost vstoupil nový zákon, který  zvyšuje poplatek za skládkování.   </w:t>
      </w:r>
    </w:p>
    <w:p>
      <w:pPr/>
      <w:r>
        <w:rPr>
          <w:b w:val="1"/>
          <w:bCs w:val="1"/>
        </w:rPr>
        <w:t xml:space="preserve">Milan Kyjovský, </w:t>
      </w:r>
      <w:r>
        <w:rPr>
          <w:b w:val="1"/>
          <w:bCs w:val="1"/>
        </w:rPr>
        <w:t xml:space="preserve">vedoucí odboru údržby majetku, MěÚ Studénka: </w:t>
      </w:r>
      <w:r>
        <w:rPr/>
        <w:t xml:space="preserve">“Dneska jsme zhruba na 190 kilogramů odpadu na občana. Vzhledem k tomu, že vyšel nový odpadový zákon, tak dnes všechna města stojí před otázkou, jakým způsobem třídit, jakým způsobem snižovat ten podíl komunálního odpadu.”  </w:t>
      </w:r>
    </w:p>
    <w:p>
      <w:pPr/>
      <w:r>
        <w:rPr/>
        <w:t xml:space="preserve">Pro hledání řešení si nechala Studénka zpracovat studii optimalizace systému nakládání s odpady. </w:t>
      </w:r>
    </w:p>
    <w:p>
      <w:pPr/>
      <w:r>
        <w:rPr>
          <w:b w:val="1"/>
          <w:bCs w:val="1"/>
        </w:rPr>
        <w:t xml:space="preserve">Milan Kyjovský, </w:t>
      </w:r>
      <w:r>
        <w:rPr>
          <w:b w:val="1"/>
          <w:bCs w:val="1"/>
        </w:rPr>
        <w:t xml:space="preserve">vedoucí odboru údržby majetku, MěÚ Studénka: </w:t>
      </w:r>
      <w:r>
        <w:rPr/>
        <w:t xml:space="preserve">“Nechali jsme si zpracovat síťovou analýzu, abychom zjistil a posoudili, jestli máme dostatečné množství odpadových nádob, jestli je potřeba je doplnit tak, aby to bylo pro občany komfortní, aby byli ochotni a schopni lépe třídit odpad. Vzhledem k tomu, že je to opravdu velké množství dat a můžeme se vydat různými směry, tak skutečně to musíme vyhodnotit a ušít přímo na míru našemu městu. Probíhají jednání, řešíme to s dodavatelskými a poradními firmami.” </w:t>
      </w:r>
    </w:p>
    <w:p>
      <w:pPr/>
      <w:r>
        <w:rPr/>
        <w:t xml:space="preserve">V konkrétních číslech se jedná o to, že v roce 2022, pokud jeden obyvatel vyprodukoval do 190 kilogramů odpadu za rok, mohla jej Studénka uložit na skládku za 500 korun za tunu. V případě, že by se dostala nad tuto hranici, ukládala by tunu odpadu už za 900 korun. A tyto cenové nůžky se budou zavírat. Například v roce 2029 už bude moci město za zvýhodněnou sazbu 700 korun ukládat jen 120 kilogramů na občana, vše, co bude nad 120 kilo, bude ukládat za 1850 korun za tunu. </w:t>
      </w:r>
    </w:p>
    <w:p>
      <w:pPr/>
      <w:r>
        <w:rPr/>
        <w:t xml:space="preserve">---</w:t>
      </w:r>
    </w:p>
    <w:p>
      <w:pPr>
        <w:pStyle w:val="Heading1"/>
      </w:pPr>
      <w:r>
        <w:rPr>
          <w:sz w:val="36"/>
          <w:szCs w:val="36"/>
        </w:rPr>
        <w:t xml:space="preserve">Veřejné ohniště z participativního rozpočtu je hotovo</w:t>
      </w:r>
    </w:p>
    <w:p>
      <w:pPr/>
      <w:r>
        <w:rPr>
          <w:b w:val="1"/>
          <w:bCs w:val="1"/>
        </w:rPr>
        <w:t xml:space="preserve">Lidé ve Studénce se mohou na jaře začít scházet u veřejného ohniště. To je vítězný projekt třetího ročníku participativního rozpočtu. Zhotovitelská firma jej dokončila v posledních dnech loňského roku.</w:t>
      </w:r>
    </w:p>
    <w:p>
      <w:pPr/>
      <w:r>
        <w:rPr/>
        <w:t xml:space="preserve">Jasným vítězem třetího ročníku participativního rozpočtu ve Studénce byl projekt veřejného ohniště na pozemku města vede koupaliště. Získal 78 procent hlasů, které lidé při výběru odevzdali. Zhotovitelská firma měla termín realizace do konce loňského roku, i přes sněhovou nadílku jej stihal dokončit. </w:t>
      </w:r>
    </w:p>
    <w:p>
      <w:pPr/>
      <w:r>
        <w:rPr>
          <w:b w:val="1"/>
          <w:bCs w:val="1"/>
        </w:rPr>
        <w:t xml:space="preserve">Petr Hošek, autor projektu: </w:t>
      </w:r>
      <w:r>
        <w:rPr/>
        <w:t xml:space="preserve">“Vize vyšla víceméně na popud spoluobčanů. Chyběl nám takový prostor, je to v různých městech zvykem, že takové veřejné ohniště jsou a my jsme ve městě nic takového neměli. Proto jsem projekt návrh, zpracoval a dokonce i uspěl.” </w:t>
      </w:r>
    </w:p>
    <w:p>
      <w:pPr/>
      <w:r>
        <w:rPr/>
        <w:t xml:space="preserve">Prostor ohniště s posezením je vymezený kruhem tvořeným gabionovou stěnou s lavičkami, uprostřed jsou ještě betonové sedáky a topeniště. </w:t>
      </w:r>
    </w:p>
    <w:p>
      <w:pPr/>
      <w:r>
        <w:rPr>
          <w:b w:val="1"/>
          <w:bCs w:val="1"/>
        </w:rPr>
        <w:t xml:space="preserve">Jiří Švagera (STUDEŇÁCI PRO STUDÉNKU), místostarosta Studénky:</w:t>
      </w:r>
      <w:r>
        <w:rPr/>
        <w:t xml:space="preserve"> “Celá akce vyšla město na 231 tisíc 400 korun. V průběhu jara ještě budou provedeny v okolí ohniště terénní  úprava, aby to prostředí bylo příjemné pro spoluobčany a uživatele ohniště. To veřejné ohniště bude ve správě organizace SAK, která bude jednat s provozovatelem plovárny o bližší spolupráci a využití. ” </w:t>
      </w:r>
    </w:p>
    <w:p>
      <w:pPr/>
      <w:r>
        <w:rPr/>
        <w:t xml:space="preserve">Organizace Sport a kultura ve Studénce také stanoví provozní řád pro využívání prostoru.</w:t>
      </w:r>
    </w:p>
    <w:p>
      <w:pPr/>
      <w:r>
        <w:rPr/>
        <w:t xml:space="preserve">Dohledu nad tímto místem se ale nezříká ani autor projektu, který je provozovatelem bistra na koupališti.  </w:t>
      </w:r>
    </w:p>
    <w:p>
      <w:pPr/>
      <w:r>
        <w:rPr>
          <w:b w:val="1"/>
          <w:bCs w:val="1"/>
        </w:rPr>
        <w:t xml:space="preserve">Petr Hošek, autor projektu: </w:t>
      </w:r>
      <w:r>
        <w:rPr/>
        <w:t xml:space="preserve">“Protože jsme tady hnedka kousek, tak si to chceme vzít, v uvozovkách, tak trošku pod křídla s tím pořádkem.” </w:t>
      </w:r>
    </w:p>
    <w:p>
      <w:pPr/>
      <w:r>
        <w:rPr/>
        <w:t xml:space="preserve">Petr Hošek ještě dodal, že v rámci provozu bistra budou lidem, kteří budou chtít ohniště využít, půjčovat sety na opékání a za symbolický poplatek připraví dřevo. Využít možnost participativního rozpočtu určitě doporučuje i ostatním Studeňákům. </w:t>
      </w:r>
    </w:p>
    <w:p>
      <w:pPr/>
      <w:r>
        <w:rPr>
          <w:b w:val="1"/>
          <w:bCs w:val="1"/>
        </w:rPr>
        <w:t xml:space="preserve">Petr Hošek, autor projektu: </w:t>
      </w:r>
      <w:r>
        <w:rPr/>
        <w:t xml:space="preserve">“Já doufám, že i ostatní budou mít nápady, protože by bylo škoda tuto možnost, kterou město dává, nevyužít. Chtěl bych vyzvat všechny spoluobčany, aby se zúčastnili participativního rozpočtu.”</w:t>
      </w:r>
    </w:p>
    <w:p>
      <w:pPr/>
      <w:r>
        <w:rPr/>
        <w:t xml:space="preserve">Vyzkoušet na vlastní kůži úspěšný výstup z participativního rozpočtu roku 2022, tedy posedět kolem ohniště a opéct si třeba špekáčky, budou moci zájemci poprvé pravděpodobně počátkem dubna. </w:t>
      </w:r>
    </w:p>
    <w:p>
      <w:pPr/>
      <w:r>
        <w:rPr/>
        <w:t xml:space="preserve">---</w:t>
      </w:r>
    </w:p>
    <w:p>
      <w:pPr>
        <w:pStyle w:val="Heading1"/>
      </w:pPr>
      <w:r>
        <w:rPr>
          <w:sz w:val="36"/>
          <w:szCs w:val="36"/>
        </w:rPr>
        <w:t xml:space="preserve">Studeňáci budou rozhodovat o dalším projektu</w:t>
      </w:r>
    </w:p>
    <w:p>
      <w:pPr/>
      <w:r>
        <w:rPr>
          <w:b w:val="1"/>
          <w:bCs w:val="1"/>
        </w:rPr>
        <w:t xml:space="preserve">Participativní rozpočet, tedy způsob, jak motivovat lidi, aby se více zajímali o své okolí a přinášeli návrhy, co ve městě zlepšit, teď vyhlásila Studénka už počtvrté. Do aktuálního ročníku lidé přihlásili tři projekty.</w:t>
      </w:r>
    </w:p>
    <w:p>
      <w:pPr/>
      <w:r>
        <w:rPr/>
        <w:t xml:space="preserve">První šanci navrhnout vlastní nápad, který by mohl vylepšit život ve Studénce, dostali místní lidé poprvé v roce 2020. Teď je v běhu čtvrtý ročník participativního rozpočtu. </w:t>
      </w:r>
    </w:p>
    <w:p>
      <w:pPr/>
      <w:r>
        <w:rPr>
          <w:b w:val="1"/>
          <w:bCs w:val="1"/>
        </w:rPr>
        <w:t xml:space="preserve">Libor Slavík (STUDEŇÁCI PRO STUDÉNKU), starosta Studénky: “</w:t>
      </w:r>
      <w:r>
        <w:rPr/>
        <w:t xml:space="preserve">Naší vizí je jednoznačně zapojovat obrany do rozhodování o projektech, které se na území města realizují. My jsme už v tom minulém volebním období poprvé vyčlenili 200 tisíc korun v rámci použití pro projekty realizované na návrhy občanů. Už od toho prvního ročníku postupně realizujeme jednotlivé akce. Nejprve to bylo sice trošku se zpožděním, s ohledem na jednání s památkáři, realizace hřiště v zámecké zahradě, druhým vítězným návrhem bylo workoutové  hřiště u Základní školy Butovická, třetí návrh je toto veřejné ohniště.”   </w:t>
      </w:r>
    </w:p>
    <w:p>
      <w:pPr/>
      <w:r>
        <w:rPr/>
        <w:t xml:space="preserve">Podávat nápady pro aktuální ročník participativního rozpočtu mohli lidé do konce listopadu. Na radnici se sešly tři projekty. Nyní je posoudí odborná pracovní skupina, pravděpodobně v březnu buď předloží radě města k řešení jeden konkrétní návrh, nebo z více realizovatelných vizí vyberou vítěze lidé hlasováním. Na provedení projektu je vyčleněno v rozpočtu města 264  tisíc korun.  </w:t>
      </w:r>
    </w:p>
    <w:p>
      <w:pPr/>
      <w:r>
        <w:rPr>
          <w:b w:val="1"/>
          <w:bCs w:val="1"/>
        </w:rPr>
        <w:t xml:space="preserve">Libor Slavík (STUDEŇÁCI PRO STUDÉNKU), starosta Studénky: </w:t>
      </w:r>
      <w:r>
        <w:rPr/>
        <w:t xml:space="preserve">“Od počátku jsme stanovili tu základní hranici 200 tisíc korun, kterou každoročně zvyšuje o 10 procent. To samé je i pro rok 2023.”   </w:t>
      </w:r>
    </w:p>
    <w:p>
      <w:pPr/>
      <w:r>
        <w:rPr/>
        <w:t xml:space="preserve">Nápady, které se mezi návrhy v rámci participativního rozpočtu dosud objevily, považuje Libor Slavík za rozhodně účelné. </w:t>
      </w:r>
    </w:p>
    <w:p>
      <w:pPr/>
      <w:r>
        <w:rPr>
          <w:b w:val="1"/>
          <w:bCs w:val="1"/>
        </w:rPr>
        <w:t xml:space="preserve">Libor Slavík (STUDEŇÁCI PRO STUDÉNKU), starosta Studénky: </w:t>
      </w:r>
      <w:r>
        <w:rPr/>
        <w:t xml:space="preserve">“I v rámci jednání participativního rozpočtu tam vznikly náměty a návrhy, které se i daly realizovat mimo participativní rozpočet. Takto jsem se rozhodli v roce 2021 realizovat posezení a lavičky u radaru ve Studénce, tedy v klidné lokalitě s pohledem na sídliště, a v loňském roce se zrealizovalo betonové oplocení hřbitova v Butovicích, které také bylo jedním z námětů participativního rozpočtu, ale bylo finančně nad rámec, ale považovali jsem to za záležitost údržby, kterou bychom měli realizovat. Takže samozřejmě vnímáme, že občané mohou přicházet i s návrhy, které se rozhodneme realizovat mimo participativní rozpočet, protože je budeme vnímat, že je to zajímavý impuls z řad občanů.”</w:t>
      </w:r>
    </w:p>
    <w:p>
      <w:pPr/>
      <w:r>
        <w:rPr/>
        <w:t xml:space="preserve">Konkrétní předložené projekty z aktuálního ročníku zveřejní radnice po projednání radou města, vítězný nápad spatří světlo světa opět do konce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2026-05-18T01:50:53+02:00</dcterms:created>
  <dcterms:modified xsi:type="dcterms:W3CDTF">2026-05-18T01:50:53+02:00</dcterms:modified>
</cp:coreProperties>
</file>

<file path=docProps/custom.xml><?xml version="1.0" encoding="utf-8"?>
<Properties xmlns="http://schemas.openxmlformats.org/officeDocument/2006/custom-properties" xmlns:vt="http://schemas.openxmlformats.org/officeDocument/2006/docPropsVTypes"/>
</file>