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pomůže organizacím a klubům s energiemi</w:t>
      </w:r>
    </w:p>
    <w:p>
      <w:pPr/>
      <w:r>
        <w:rPr>
          <w:b w:val="1"/>
          <w:bCs w:val="1"/>
        </w:rPr>
        <w:t xml:space="preserve">Ostrava bude i v novém roce pomáhat sportovním klubům a různým neziskovým organizacím s dopady vysokých cen energií. Nabízí dotační program, díky kterému mohou dostat až milion korun.</w:t>
      </w:r>
    </w:p>
    <w:p>
      <w:pPr/>
      <w:r>
        <w:rPr/>
        <w:t xml:space="preserve">Dotační program pro subjekty, které postihla energetická krize byl vyhlášen už v loňském roce. Ostrava alokovala 20 milionů korun, o které mohly žádat organizátoři sportovních a kulturních a volnočasových aktivit. Stejný program je vyhlášen i pro nový rok 2023. </w:t>
      </w:r>
    </w:p>
    <w:p>
      <w:pPr/>
      <w:r>
        <w:rPr>
          <w:b w:val="1"/>
          <w:bCs w:val="1"/>
        </w:rPr>
        <w:t xml:space="preserve">Andrea Hoffmannová, náměstkyně primátora Ostravy: </w:t>
      </w:r>
      <w:r>
        <w:rPr/>
        <w:t xml:space="preserve">"O podporu mohou žádat subjekty, které ve městě zajišťují vyjmenované činnosti a u kterých došlo k nárůstu nákladů na úhradu energií alespoň o 50 procent proti roku 2021."</w:t>
      </w:r>
    </w:p>
    <w:p>
      <w:pPr/>
      <w:r>
        <w:rPr/>
        <w:t xml:space="preserve">Finanční podporu lze využít na úhradu energií – elektrické energie, tepla, plynu a páry. Minimální výše poskytnuté dotace na jednu žádost bude 10 000 korun, maximální výše pak 1 milion korun.</w:t>
      </w:r>
    </w:p>
    <w:p>
      <w:pPr/>
      <w:r>
        <w:rPr>
          <w:b w:val="1"/>
          <w:bCs w:val="1"/>
        </w:rPr>
        <w:t xml:space="preserve">Andrea Hoffmannová, náměstkyně primátora Ostravy:</w:t>
      </w:r>
      <w:r>
        <w:rPr/>
        <w:t xml:space="preserve"> "Věřím, že tato podpora spolkům ulehčí s náklady a nebudou muset aktivity pro širokou veřejnost zdražovat."</w:t>
      </w:r>
    </w:p>
    <w:p>
      <w:pPr/>
      <w:r>
        <w:rPr/>
        <w:t xml:space="preserve">Bližší informace včetně podmínek k této podpoře jsou k dispozici na webových stránkách www.ostrava.cz a www.fajnovysport.cz.</w:t>
      </w:r>
    </w:p>
    <w:p>
      <w:pPr/>
      <w:r>
        <w:rPr/>
        <w:t xml:space="preserve">---</w:t>
      </w:r>
    </w:p>
    <w:p>
      <w:pPr>
        <w:pStyle w:val="Heading1"/>
      </w:pPr>
      <w:r>
        <w:rPr>
          <w:sz w:val="36"/>
          <w:szCs w:val="36"/>
        </w:rPr>
        <w:t xml:space="preserve">Některé MŠ v Havířově se sloučí se ZŠ</w:t>
      </w:r>
    </w:p>
    <w:p>
      <w:pPr/>
      <w:r>
        <w:rPr>
          <w:b w:val="1"/>
          <w:bCs w:val="1"/>
        </w:rPr>
        <w:t xml:space="preserve">Radnice v Havířově postupně slučuje některé mateřské školy. Nyní se rozhodla, že je přesune pod hlavičku základních škol. Jedním z hlavním důvodů je podle vedení města nedostatek kandidátů na pozici ředitelů či ředitelek mateřinek.</w:t>
      </w:r>
    </w:p>
    <w:p>
      <w:pPr/>
      <w:r>
        <w:rPr/>
        <w:t xml:space="preserve">V Mateřské škole Moravská v Havířově, která má i odloučené pracoviště, muselo být vyhlášeno výběrové řízení na ředitele třikrát. Kandidáta se ale nepodařilo vybrat. Stejná situace se stala i na jiných školách. Proto se radnice rozhodla pro sloučení mateřinek se základními školami.</w:t>
      </w:r>
    </w:p>
    <w:p>
      <w:pPr/>
      <w:r>
        <w:rPr>
          <w:b w:val="1"/>
          <w:bCs w:val="1"/>
        </w:rPr>
        <w:t xml:space="preserve">Jana Feberová (ČSSD), náměstkyně primátora:</w:t>
      </w:r>
      <w:r>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Ředitel ZŠ F. Hrubína přebral od nového roku MŠ Balzacova i s odloučeným pracovištěm. Vedoucí školy prý bude řídit jen běžný chod. </w:t>
      </w:r>
    </w:p>
    <w:p>
      <w:pPr/>
      <w:r>
        <w:rPr>
          <w:b w:val="1"/>
          <w:bCs w:val="1"/>
        </w:rPr>
        <w:t xml:space="preserve">Tomáš Ptáček, ředitel ZŠ F. Hrubína:</w:t>
      </w:r>
      <w:r>
        <w:rPr/>
        <w:t xml:space="preserve"> "Práce, kterou bude dělat, ta ji určitě ubyde, protože pod celou organizaci přejde účetnictví. To znamená ekonomka na ZŠ dostane kompletně celou tu ekonomiku, což je asi největší zátěž těch ředitelek v mateřských školkách, kdy musí kromě těch vyučovacích povinností dělat i ekonomku a další věci.”</w:t>
      </w:r>
      <w:br/>
    </w:p>
    <w:p>
      <w:pPr/>
      <w:r>
        <w:rPr/>
        <w:t xml:space="preserve">Radnice nevylučuje, že do budoucna dojde k dalším sloučením mateřinek se základními školami. Tento systém už funguje například v sousední Karviné.</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pStyle w:val="Heading1"/>
      </w:pPr>
      <w:r>
        <w:rPr>
          <w:sz w:val="36"/>
          <w:szCs w:val="36"/>
        </w:rPr>
        <w:t xml:space="preserve">V Krnově zahájili přestavbu operačních sálů</w:t>
      </w:r>
    </w:p>
    <w:p>
      <w:pPr/>
      <w:r>
        <w:rPr>
          <w:b w:val="1"/>
          <w:bCs w:val="1"/>
        </w:rPr>
        <w:t xml:space="preserve">Krnovská nemocnice přistupuje ke komplexní přestavbě svých operačních sálů. Výsledkem rekonstrukce a nového přístrojového vybavení budou jedny z nejmodernějších sálů v České republice.</w:t>
      </w:r>
    </w:p>
    <w:p>
      <w:pPr/>
      <w:r>
        <w:rPr/>
        <w:t xml:space="preserve"> Na počátku celé akce byl záměr, vyměnit pouze komplexní vzduchotechniku.</w:t>
      </w:r>
    </w:p>
    <w:p>
      <w:pPr/>
      <w:r>
        <w:rPr/>
        <w:t xml:space="preserve"> </w:t>
      </w:r>
    </w:p>
    <w:p>
      <w:pPr/>
      <w:r>
        <w:rPr>
          <w:b w:val="1"/>
          <w:bCs w:val="1"/>
        </w:rPr>
        <w:t xml:space="preserve">Ladislav Václavec, ředitel nemocnice: </w:t>
      </w:r>
      <w:r>
        <w:rPr/>
        <w:t xml:space="preserve">„Což je akce asi za 16 milionů korun a u toho jsme se rozhodli vyměnit celou přestavbu sálů a udělat moderní sály, které budou spojené s videotechnikou, takže jak operace na sále budou dobře přenositelné.“</w:t>
      </w:r>
    </w:p>
    <w:p>
      <w:pPr/>
      <w:r>
        <w:rPr/>
        <w:t xml:space="preserve"> Celá přestavba sálů si vyžádá velká organizační opatření, tak, aby se pacientů a plánovaných operací dotkla co nejméně.</w:t>
      </w:r>
    </w:p>
    <w:p>
      <w:pPr/>
      <w:r>
        <w:rPr/>
        <w:t xml:space="preserve"> </w:t>
      </w:r>
    </w:p>
    <w:p>
      <w:pPr/>
      <w:r>
        <w:rPr>
          <w:b w:val="1"/>
          <w:bCs w:val="1"/>
        </w:rPr>
        <w:t xml:space="preserve">Ladislav Václavec, ředitel nemocnice: </w:t>
      </w:r>
      <w:r>
        <w:rPr/>
        <w:t xml:space="preserve">„Z hlediska provozu my teď 3 měsíce nebudeme operovat operace kyčlí, kloubů, tam, kde se dělají endoprotézy.“</w:t>
      </w:r>
    </w:p>
    <w:p>
      <w:pPr/>
      <w:r>
        <w:rPr/>
        <w:t xml:space="preserve"> </w:t>
      </w:r>
    </w:p>
    <w:p>
      <w:pPr/>
      <w:r>
        <w:rPr>
          <w:b w:val="1"/>
          <w:bCs w:val="1"/>
        </w:rPr>
        <w:t xml:space="preserve">Alena Motlíčková, provozně technická náměstkyně: </w:t>
      </w:r>
      <w:r>
        <w:rPr/>
        <w:t xml:space="preserve">„Technicky to znamená to, že jsme se museli dočasně přestěhovat do náhradních prostor, kde budou probíhat operace po dobu rekonstrukce a momentálně tady probíhají ty přípravné fáze, abychom všechny prostory vyklidili.“</w:t>
      </w:r>
    </w:p>
    <w:p>
      <w:pPr/>
      <w:r>
        <w:rPr/>
        <w:t xml:space="preserve"> Nemocnice se současně pouští i do přestavby LDN ve Městě Albrechticích. Na přestavbu sálů získala stoporocentní dotaci 42 milionů z programu REACT, přestavba LDN ve výši přes 9 milionů bude financována z rozpočtu MS kraje a vlastních zdrojů nemocnice.   </w:t>
      </w:r>
    </w:p>
    <w:p>
      <w:pPr/>
      <w:r>
        <w:rPr/>
        <w:t xml:space="preserve"> </w:t>
      </w:r>
    </w:p>
    <w:p>
      <w:pPr/>
      <w:r>
        <w:rPr>
          <w:b w:val="1"/>
          <w:bCs w:val="1"/>
        </w:rPr>
        <w:t xml:space="preserve">Ladislav Václavec, ředitel nemocnice: </w:t>
      </w:r>
      <w:r>
        <w:rPr/>
        <w:t xml:space="preserve">„Začínáme po Novém roce a sály budou hotové 3 měsíce po započetí prací, takže koncem března.“</w:t>
      </w:r>
    </w:p>
    <w:p>
      <w:pPr/>
      <w:r>
        <w:rPr/>
        <w:t xml:space="preserve"> V krátké době bude zahájena další velká investiční akce, kterou je stavba nové rehabilitace a respiria pro pacienty.</w:t>
      </w:r>
    </w:p>
    <w:p>
      <w:pPr/>
      <w:r>
        <w:rPr/>
        <w:t xml:space="preserve">---</w:t>
      </w:r>
    </w:p>
    <w:p>
      <w:pPr>
        <w:pStyle w:val="Heading1"/>
      </w:pPr>
      <w:r>
        <w:rPr>
          <w:sz w:val="36"/>
          <w:szCs w:val="36"/>
        </w:rPr>
        <w:t xml:space="preserve">V Karviné dochází k výměně nádob na separovaný odpad</w:t>
      </w:r>
    </w:p>
    <w:p>
      <w:pPr/>
      <w:r>
        <w:rPr>
          <w:b w:val="1"/>
          <w:bCs w:val="1"/>
        </w:rPr>
        <w:t xml:space="preserve">Karviná průběžně obměňuje nádoby na separovaný odpad, konkrétně na plast a papír. Životnost většiny z nich končí, jsou prasklé nebo je poškozen mechanismus jejich zavírání. K dispozici má město 160 nových kusů.</w:t>
      </w:r>
    </w:p>
    <w:p>
      <w:pPr/>
      <w:r>
        <w:rPr/>
        <w:t xml:space="preserve">Ve skladě Technických služeb Karviná jsou momentálně připraveny nové nádoby určené ke třídění papíru a plastu. Město má k dispozici až 160 nových nádob na separovaný odpad. Nádoby se budou postupně ve městě obměňovat.</w:t>
      </w:r>
    </w:p>
    <w:p>
      <w:pPr/>
      <w:r>
        <w:rPr>
          <w:b w:val="1"/>
          <w:bCs w:val="1"/>
        </w:rPr>
        <w:t xml:space="preserve">Michal Bartečko, vedoucí provozovny Odpady:</w:t>
      </w:r>
      <w:r>
        <w:rPr/>
        <w:t xml:space="preserve"> “Některá životnost nádob je u konce, takže se obměňují za nové. Některé nádoby jsou prasklé nebo mechanismus víka je poškozený."</w:t>
      </w:r>
    </w:p>
    <w:p>
      <w:pPr/>
      <w:r>
        <w:rPr/>
        <w:t xml:space="preserve">Při svážení odpadů ať už komunálního nebo separovaného, narážejí zaměstnanci Technických služeb na velmi častý problém. Ne vždy se snadno ke kontejnerovému stání dostanou kvůli zaparkovaným autům nebo nerespektování žlutého značení na silnici.</w:t>
      </w:r>
    </w:p>
    <w:p>
      <w:pPr/>
      <w:r>
        <w:rPr>
          <w:b w:val="1"/>
          <w:bCs w:val="1"/>
        </w:rPr>
        <w:t xml:space="preserve">Michal Bartečko, vedoucí provozovny Odpady: </w:t>
      </w:r>
      <w:r>
        <w:rPr/>
        <w:t xml:space="preserve">"Někdy nejde najet do celé ulice nebo vyvézt nádoby, protože tam stojí vozidla. Svozová vozidla jsou širší než klasické auto, proto neprojede tam, kde jiná osobní auto ano. Samozřejmě rozumíme tomu, že není kde parkovat, ale byl bych rád, kdyby někteří řidiči neparkovali na žlutých čarách nebo v zatáčkách, kde auto nemá co dělat."</w:t>
      </w:r>
    </w:p>
    <w:p>
      <w:pPr/>
      <w:r>
        <w:rPr/>
        <w:t xml:space="preserve">V lednu navíc bude městem projíždět speciální avie, která bude svážet vánoční stromky.</w:t>
      </w:r>
      <w:br/>
    </w:p>
    <w:p>
      <w:pPr/>
      <w:r>
        <w:rPr>
          <w:b w:val="1"/>
          <w:bCs w:val="1"/>
        </w:rPr>
        <w:t xml:space="preserve">Jana Maierová, vedoucí Odboru komunálních služeb MMK:</w:t>
      </w:r>
      <w:r>
        <w:rPr/>
        <w:t xml:space="preserve"> "Bych prosila občany, aby do konce ledna se snažili tyto stromy ukládat, aby ty technické služby to měly možnost v lednu svážet."</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w:t>
      </w:r>
      <w:b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Prvním miminkem MS kraje roku 2023 se stala Natálka, která se narodila 1. ledna 20 minut po půlnoci v havířovské nemocnici.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2026-01-14T19:16:01+01:00</dcterms:created>
  <dcterms:modified xsi:type="dcterms:W3CDTF">2026-01-14T19:16:01+01:00</dcterms:modified>
</cp:coreProperties>
</file>

<file path=docProps/custom.xml><?xml version="1.0" encoding="utf-8"?>
<Properties xmlns="http://schemas.openxmlformats.org/officeDocument/2006/custom-properties" xmlns:vt="http://schemas.openxmlformats.org/officeDocument/2006/docPropsVTypes"/>
</file>