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 teplo zaplatí v Novém Jičíně o 73 procent více</w:t>
      </w:r>
    </w:p>
    <w:p>
      <w:pPr/>
      <w:r>
        <w:rPr>
          <w:b w:val="1"/>
          <w:bCs w:val="1"/>
        </w:rPr>
        <w:t xml:space="preserve">V Novém Jičíně v letošním roce zdražilo teplo o 73 procent. Společnost Veolia, která provozuje tepelné hospodářství města, zvýšila cenu na 1220 korun za gigajoule.</w:t>
      </w:r>
    </w:p>
    <w:p>
      <w:pPr/>
      <w:r>
        <w:rPr/>
        <w:t xml:space="preserve">Cenu tepla na rok 2023 oznámila novojičínské radnici společnost Veolia, která je zde dlouhodobým provozovatel tepelného hospodářství města, oficiálně na konci prosince. Cena tu stoupla o 73 procent. </w:t>
      </w:r>
    </w:p>
    <w:p>
      <w:pPr/>
      <w:r>
        <w:rPr>
          <w:b w:val="1"/>
          <w:bCs w:val="1"/>
        </w:rPr>
        <w:t xml:space="preserve">Václav Dobrozemský (ODS), 2. místostarosta Nového Jičína: </w:t>
      </w:r>
      <w:r>
        <w:rPr/>
        <w:t xml:space="preserve">“V loňském roce byla cena za gigajoule 705 korun včetně daně. Nově, tedy od 1. ledna 2023, je zhruba 1220 korun.” </w:t>
      </w:r>
    </w:p>
    <w:p>
      <w:pPr/>
      <w:r>
        <w:rPr/>
        <w:t xml:space="preserve">Takovou cenu teď budou platit lidé, kteří jsou napojeni na centrální zdroj vytápění, a město za své objekty. </w:t>
      </w:r>
    </w:p>
    <w:p>
      <w:pPr/>
      <w:r>
        <w:rPr>
          <w:b w:val="1"/>
          <w:bCs w:val="1"/>
        </w:rPr>
        <w:t xml:space="preserve">Stanislav Kopecký (ANO), starosta Nového Jičína: </w:t>
      </w:r>
      <w:r>
        <w:rPr/>
        <w:t xml:space="preserve">“Co se týče porovnání s městy našeho typu, je Nový Jičín v tom lepším průměru. Tady ale musím zdůraznit, že každá obec nebo město má svá specifika. Nelze se například porovnávat s městy, kde jsou zdrojem tepla spalovny komunálního odpadu.” </w:t>
      </w:r>
    </w:p>
    <w:p>
      <w:pPr/>
      <w:r>
        <w:rPr>
          <w:b w:val="1"/>
          <w:bCs w:val="1"/>
        </w:rPr>
        <w:t xml:space="preserve">Václav Dobrozemský (ODS), 2. místostarosta Nového Jičína: </w:t>
      </w:r>
      <w:r>
        <w:rPr/>
        <w:t xml:space="preserve">“Město jako jednu z priorit i v minulém volebním období mělo právě investice do tepelného hospodářství. Jedeme na základě strategického plánu, který byl na posledním jednání zastupitelstva aktualizován až do roku 2026, a nebýt těchto investic, které v minulých letech byly provedeny, tak ta cena tepla je daleko vyšší již v minulých letech.” </w:t>
      </w:r>
    </w:p>
    <w:p>
      <w:pPr/>
      <w:r>
        <w:rPr/>
        <w:t xml:space="preserve">Do modernizace a oprav kotelen vložilo město od roku 2019 62 milionů korun. Také v rozpočtu na letošní rok jsou peníze na tyto investice vyčleněny, včetně rekonstrukce teplovodu v části Loučka. </w:t>
      </w:r>
    </w:p>
    <w:p>
      <w:pPr/>
      <w:r>
        <w:rPr/>
        <w:t xml:space="preserve">Město se také více začíná obracet k alternativním zdrojům, letos vybuduje fotovoltaickou elektrárnu na objektu technických služeb na ulici Suvorovova. Spolu s Veolií plánuje větší využití kotelny na Anenské, které je na dřevní štěpku. </w:t>
      </w:r>
    </w:p>
    <w:p>
      <w:pPr/>
      <w:r>
        <w:rPr>
          <w:b w:val="1"/>
          <w:bCs w:val="1"/>
        </w:rPr>
        <w:t xml:space="preserve">Václav Dobrozemský (ODS), 2. místostarosta Nového Jičína: </w:t>
      </w:r>
      <w:r>
        <w:rPr/>
        <w:t xml:space="preserve">“Společnost Veolie jako provozovatel plánuje vybudování teplovodu tak, aby tato kotelna zásobovala i sídliště v Loučce, protože bylo identifikováno, že kotelna nejede v tuto chvíli na plný výkon, takže je tam potenciál zásobovat tímto způsobem další obyvatele.”  </w:t>
      </w:r>
    </w:p>
    <w:p>
      <w:pPr/>
      <w:r>
        <w:rPr/>
        <w:t xml:space="preserve">Smlouvu se stávajícím provozovatele tepelného hospodářství, společností Veolia, má město od roku 2006. Je de facto na dobu neurčitou s půlroční výpovědní lhůtou. </w:t>
      </w:r>
    </w:p>
    <w:p>
      <w:pPr/>
      <w:r>
        <w:rPr>
          <w:b w:val="1"/>
          <w:bCs w:val="1"/>
        </w:rPr>
        <w:t xml:space="preserve">Václav Dobrozemský (ODS), 2. místostarosta Nového Jičína: </w:t>
      </w:r>
      <w:r>
        <w:rPr/>
        <w:t xml:space="preserve">“V prvních zhruba osmi letech tato společnost investovala zhruba 50 milionů korun do modernizace a obnovy tepelného hospodářství. Tato částka je každoročně odepisována, čili je nějaká aktuální zůstatková hodnota a v okamžiku, kdy by smlouva byla ukončena, tak město by tuto zůstatkovou hodnotu muselo vyplatit.” </w:t>
      </w:r>
    </w:p>
    <w:p>
      <w:pPr/>
      <w:r>
        <w:rPr>
          <w:b w:val="1"/>
          <w:bCs w:val="1"/>
        </w:rPr>
        <w:t xml:space="preserve">Stanislav Kopecký (ANO), starosta Nového Jičína: </w:t>
      </w:r>
      <w:r>
        <w:rPr/>
        <w:t xml:space="preserve">“Co se týče provozovatele tepelného hospodářství Nového Jičína tak neuvažujeme prozatím o změně této firmy, tento závazek je ze strany města dlouhodobý a v dnešní době je naopak velký problém zkušeného provozovatele tohoto hospodářství vůbec sehnat.”</w:t>
      </w:r>
    </w:p>
    <w:p>
      <w:pPr/>
      <w:r>
        <w:rPr/>
        <w:t xml:space="preserve">---</w:t>
      </w:r>
    </w:p>
    <w:p>
      <w:pPr>
        <w:pStyle w:val="Heading1"/>
      </w:pPr>
      <w:r>
        <w:rPr>
          <w:sz w:val="36"/>
          <w:szCs w:val="36"/>
        </w:rPr>
        <w:t xml:space="preserve">Lidé mohou město oživit nápady za 400 tisíc</w:t>
      </w:r>
    </w:p>
    <w:p>
      <w:pPr/>
      <w:r>
        <w:rPr>
          <w:b w:val="1"/>
          <w:bCs w:val="1"/>
        </w:rPr>
        <w:t xml:space="preserve">Lidé mohou opět podávat své návrhy, co by si ve městě přáli zlepšit nebo vybudovat. Na participativní rozpočet s názvem “Projekty pro Nový Jičín” je vyčleněno 400 tisíc korun.</w:t>
      </w:r>
    </w:p>
    <w:p>
      <w:pPr/>
      <w:r>
        <w:rPr/>
        <w:t xml:space="preserve">Zdravé město Nový Jičín vyhlásilo počátkem roku 6. ročník participativního rozpočtu. Jedná se o projekt v rámci kterého mohou lidé navrhovat, co by se ve městě mělo vybudovat nebo opravit. Celkem je na jejich nápady vyčleněno 400 tisíc korun s tím, že jeden projet se musí vejít do 200 tisíc, aby mohly být realizovány minimálně dva.</w:t>
      </w:r>
    </w:p>
    <w:p>
      <w:pPr/>
      <w:r>
        <w:rPr>
          <w:b w:val="1"/>
          <w:bCs w:val="1"/>
        </w:rPr>
        <w:t xml:space="preserve">Ondřej Syrovátka (ZELENÍ), 1. místostarosta Nového Jičína: </w:t>
      </w:r>
      <w:r>
        <w:rPr/>
        <w:t xml:space="preserve">“Díky tomuto projektu už bylo ve městě realizováno několik zajímavých věcí, například Knihobudka ve Smetanových sadech, discgolfové koše, které jsou rozmístěny různé po městě, a naposledy také třeba Soptíkova dílna, což je herna pro mladé hasiče ve Straníku. Letos čekáme na další návrhy a těšíme se, co přijde. Rád bych lidi vyzval, ať neváhají, dívají se kolem sebe a zkusí navrhnout nějaké věci, které by se ve městě mohly realizovat, protože je skutečně velká šance, že zrovna ten jejich nápad vejde do praxe.”  </w:t>
      </w:r>
    </w:p>
    <w:p>
      <w:pPr/>
      <w:r>
        <w:rPr/>
        <w:t xml:space="preserve">Projekty je možné předkládat do 10. února. Veškeré informace a podklady jsou na webu města v sekci „Participativní rozpočet“. S dotazy se předkladatelé mohou obrátit na koordinátorku Zdravého města.  </w:t>
      </w:r>
    </w:p>
    <w:p>
      <w:pPr/>
      <w:r>
        <w:rPr>
          <w:b w:val="1"/>
          <w:bCs w:val="1"/>
        </w:rPr>
        <w:t xml:space="preserve">Markéta Jánošíková, koordinátorka Zdravého města Nový Jičín: </w:t>
      </w:r>
      <w:r>
        <w:rPr/>
        <w:t xml:space="preserve">“Každý předkladatel musí být starší 15 let, může to být občan s trvalým pobytem v Novém Jičíně nebo to mohou být lidé, kteří v Novém Jičíně žijí nebo zde pracují nebo studují, ale trvalý pobyt zde nemají.”</w:t>
      </w:r>
    </w:p>
    <w:p>
      <w:pPr/>
      <w:r>
        <w:rPr/>
        <w:t xml:space="preserve">Odevzdané projekty pak projednají příslušné odbory města a komise Zdravého města a zkontrolují, zda obsahuj všechny náležitosti. </w:t>
      </w:r>
    </w:p>
    <w:p>
      <w:pPr/>
      <w:r>
        <w:rPr>
          <w:b w:val="1"/>
          <w:bCs w:val="1"/>
        </w:rPr>
        <w:t xml:space="preserve">Markéta Jánošíková, koordinátorka Zdravého města Nový Jičín: </w:t>
      </w:r>
      <w:r>
        <w:rPr/>
        <w:t xml:space="preserve">“Poté vyhodnotí, jestli daný projekt může být realizován a pak tyto projekty postupují do dalšího kola, kde už rozhoduje veřejnost rozhoduje o vítězi.”</w:t>
      </w:r>
    </w:p>
    <w:p>
      <w:pPr/>
      <w:r>
        <w:rPr/>
        <w:t xml:space="preserve">Hlasovat o prioritním nápadu budou lidé od 16. do 31. května. Definitivně pak potvrdí finální výběr rada města.</w:t>
      </w:r>
    </w:p>
    <w:p>
      <w:pPr/>
      <w:r>
        <w:rPr/>
        <w:t xml:space="preserve">Jen pro doplnění informace, v tuto chvíli ještě nejsou dokončeny dva vybrané projekty z participativních rozpočtů. Z roku 2022 je to vítěz, psí hřiště, které vznikne do konce dubna v lokalitě pod Skalkami, a z roku 2021 jsou to houpačky. Jejich umístění komplikoval výběr vhodné lokality. Stát budou v Kojetíně. </w:t>
      </w:r>
    </w:p>
    <w:p>
      <w:pPr/>
      <w:r>
        <w:rPr/>
        <w:t xml:space="preserve">---</w:t>
      </w:r>
    </w:p>
    <w:p>
      <w:pPr>
        <w:pStyle w:val="Heading1"/>
      </w:pPr>
      <w:r>
        <w:rPr>
          <w:sz w:val="36"/>
          <w:szCs w:val="36"/>
        </w:rPr>
        <w:t xml:space="preserve">Tříkrálový průvod vyslal koledníky do ulic</w:t>
      </w:r>
    </w:p>
    <w:p>
      <w:pPr/>
      <w:r>
        <w:rPr>
          <w:b w:val="1"/>
          <w:bCs w:val="1"/>
        </w:rPr>
        <w:t xml:space="preserve">Tříkrálovou sbírku podpořil v Novém Jičíně i průvod Tří králů. Ten symbolicky vyslal koledníky do ulic a připomněl význam této dobrovolnické akce pořádané Charitou na pomoc lidem, kteří se ocitli v nouzi.</w:t>
      </w:r>
    </w:p>
    <w:p>
      <w:pPr/>
      <w:r>
        <w:rPr/>
        <w:t xml:space="preserve">Průvod Tří králů vyrazil 6. ledna od sídla novojičínské Charity a zamířil na náměstí k budově radnice, kde se k němu připojili i zástupci města. Cílem symbolického  putování byl dřevěný betlém, tam už tři mudrce a jejich doprovod vyhlížely děti z mateřských a základních škol.  </w:t>
      </w:r>
    </w:p>
    <w:p>
      <w:pPr/>
      <w:r>
        <w:rPr>
          <w:b w:val="1"/>
          <w:bCs w:val="1"/>
        </w:rPr>
        <w:t xml:space="preserve">Marcel Brož, ředitel Charity Nový Jičín: </w:t>
      </w:r>
      <w:r>
        <w:rPr/>
        <w:t xml:space="preserve">“Jsme rádi, že se to zase podařilo uspořádat. Vzniklo to vlastně proto, že jsme byli neustále zváni do školek, abychom jim ve školce udělali Tři krále, ale nás zaměstnanců Charity není mnoho, takže jsme to nebyli schopni personálně zajistit. Takže jsme si řekli, že uděláme jednu velkou akci a tam pozveme všechny školky a uvidí ty Tři krále ve vší parádě.”    </w:t>
      </w:r>
    </w:p>
    <w:p>
      <w:pPr/>
      <w:r>
        <w:rPr>
          <w:b w:val="1"/>
          <w:bCs w:val="1"/>
        </w:rPr>
        <w:t xml:space="preserve">děti ze ZŠ a MŠ Jubilejní a Dlouhá: </w:t>
      </w:r>
    </w:p>
    <w:p>
      <w:pPr/>
      <w:r>
        <w:rPr/>
        <w:t xml:space="preserve">“Jmenují se Kašpar, Melichar a Baltazar.” </w:t>
      </w:r>
    </w:p>
    <w:p>
      <w:pPr/>
      <w:r>
        <w:rPr/>
        <w:t xml:space="preserve">“Ve škole jsem si vyrobili korunky na ten průvod.” </w:t>
      </w:r>
    </w:p>
    <w:p>
      <w:pPr/>
      <w:r>
        <w:rPr/>
        <w:t xml:space="preserve">“Líbilo se mi, jak tady všichni přišli v řadě a hráli takové hezké písničky.” </w:t>
      </w:r>
    </w:p>
    <w:p>
      <w:pPr/>
      <w:r>
        <w:rPr/>
        <w:t xml:space="preserve">Slavnostním průvodem Charita oficiálně vyslala do ulic tříkrálové koledníky, kteří budou procházet městy a obcemi do 15. ledna.  </w:t>
      </w:r>
    </w:p>
    <w:p>
      <w:pPr/>
      <w:r>
        <w:rPr>
          <w:b w:val="1"/>
          <w:bCs w:val="1"/>
        </w:rPr>
        <w:t xml:space="preserve">Marcel Brož, ředitel Charity Nový Jičín: </w:t>
      </w:r>
      <w:r>
        <w:rPr/>
        <w:t xml:space="preserve">“Záměry sbírky jsou podobné jako v předchozích letech, trošku jsem je přejmenovali a rozšiřujeme záběr té humanitární pomoci, je to i pomoc v této složité ekonomické době, budeme pomáhat s kroužky, budeme nadále pomáhat těm, kteří se nemohou postarat o své blízké.”    </w:t>
      </w:r>
    </w:p>
    <w:p>
      <w:pPr/>
      <w:r>
        <w:rPr>
          <w:b w:val="1"/>
          <w:bCs w:val="1"/>
        </w:rPr>
        <w:t xml:space="preserve">Alois Peroutka, děkan a farář </w:t>
      </w:r>
      <w:r>
        <w:rPr>
          <w:b w:val="1"/>
          <w:bCs w:val="1"/>
        </w:rPr>
        <w:t xml:space="preserve">Římskokatolické církve Nový Jičín: </w:t>
      </w:r>
      <w:r>
        <w:rPr/>
        <w:t xml:space="preserve">“Je krásné, že konečně můžeme ty Vánoce tak nějak reálně naplnit. Tady už nemyslíme jen na ty děti a příbuzné, ale konečně myslíme i na ty potřebné, na ty okrajové, na ty, kteří potřebují pomoc.”    </w:t>
      </w:r>
    </w:p>
    <w:p>
      <w:pPr/>
      <w:r>
        <w:rPr>
          <w:b w:val="1"/>
          <w:bCs w:val="1"/>
        </w:rPr>
        <w:t xml:space="preserve">Jaroslav Perútka (KDU-ČSL), místostarosta Nového Jičína: </w:t>
      </w:r>
      <w:r>
        <w:rPr/>
        <w:t xml:space="preserve">“Já jsem moc rád, že Tři králové zavítali do Nového Jičína, za což patří velký dík novojičínské Charitě v čele s jejím panem ředitelem,  a byla tím zahájena Tříkrálová sbírka. Je to opravdu jedna z největších akcí, kdy finanční pomoc nás všech může pomoci těm lidem, kteří to opravdu potřebují.   Budu moc rád, když budeme i my Novojičíňáci štědří a přispějeme na dobrou věc.” </w:t>
      </w:r>
    </w:p>
    <w:p>
      <w:pPr/>
      <w:r>
        <w:rPr>
          <w:b w:val="1"/>
          <w:bCs w:val="1"/>
        </w:rPr>
        <w:t xml:space="preserve">Stanislav Kopecký (ANO), starosta Nového Jičína:</w:t>
      </w:r>
      <w:r>
        <w:rPr/>
        <w:t xml:space="preserve"> “Je určitě důležitá, protože ty peníze, které se vyberou v našem městě, tak v tom našem městě také skončí. Já bych chtěl  poděkovat Charitě, která tuto sbírku každoročně organizuje, a přeji všem, kteří budou koledovat, aby to město bylo přívětivé, aby všichni otevřeli a abychom byli my, obyvatelé Nového Jičína, štědří.” </w:t>
      </w:r>
    </w:p>
    <w:p>
      <w:pPr/>
      <w:r>
        <w:rPr/>
        <w:t xml:space="preserve">Tříkrálová sbírka je největší dobrovolnickou akcí v České republice. 35 procent výtěžku putuje na humanitární mezinárodní projekty Charity, 65 procent zůstává v místě výběru.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2026-03-04T02:29:35+01:00</dcterms:created>
  <dcterms:modified xsi:type="dcterms:W3CDTF">2026-03-04T02:29:35+01:00</dcterms:modified>
</cp:coreProperties>
</file>

<file path=docProps/custom.xml><?xml version="1.0" encoding="utf-8"?>
<Properties xmlns="http://schemas.openxmlformats.org/officeDocument/2006/custom-properties" xmlns:vt="http://schemas.openxmlformats.org/officeDocument/2006/docPropsVTypes"/>
</file>