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w:t>
      </w:r>
      <w:b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p>
      <w:pPr>
        <w:pStyle w:val="Heading1"/>
      </w:pPr>
      <w:r>
        <w:rPr>
          <w:sz w:val="36"/>
          <w:szCs w:val="36"/>
        </w:rPr>
        <w:t xml:space="preserve">Otužilci absolvovali tradiční Tříkrálový ponor</w:t>
      </w:r>
    </w:p>
    <w:p>
      <w:pPr/>
      <w:r>
        <w:rPr>
          <w:b w:val="1"/>
          <w:bCs w:val="1"/>
        </w:rPr>
        <w:t xml:space="preserve">Několik desítek otužilců absolvovalo 5. ročník tradičního Tříkrálového ponoru. Akce se konala na Žermanické přehradě za nezvykle teplého počasí, voda však neměla ani 3 stupně.</w:t>
      </w:r>
    </w:p>
    <w:p>
      <w:pPr/>
      <w:r>
        <w:rPr/>
        <w:t xml:space="preserve">Otužilci se k Žermanické přehradě sjeli z celého regionu. Někdo v ledové vodě vydržel několik sekund, jiní si s chutí zaplavali.</w:t>
      </w:r>
      <w:br/>
    </w:p>
    <w:p>
      <w:pPr/>
      <w:r>
        <w:rPr>
          <w:b w:val="1"/>
          <w:bCs w:val="1"/>
        </w:rPr>
        <w:t xml:space="preserve">Jan Mikula, Zimní koupelníci Horní Bludovice: </w:t>
      </w:r>
      <w:r>
        <w:rPr/>
        <w:t xml:space="preserve">“Sice svítí slunce, ale voda má 2,9 stupně Celsia, což si myslím, že je na koupání příjemná teplota. A všichni, kteří tady jsou, tak to určitě potvrdí. Máme zaregistrováno dopředu 63 koupelníků s tím, že samozřejmě ještě probíhá registrace těch, kteří přijdou přímo na místo.  Je tady k dispozici občerstvení, které spolufinancuje obec Horní Bludovice. Bude se vyhlašovat soutěž o nejhezčí královskou korunu, nejmladší a nejstarší účastník.” </w:t>
      </w:r>
    </w:p>
    <w:p>
      <w:pPr/>
      <w:r>
        <w:rPr/>
        <w:t xml:space="preserve">Do vody vstoupili zkušení otužilci i úplní nováčci. </w:t>
      </w:r>
    </w:p>
    <w:p>
      <w:pPr/>
      <w:r>
        <w:rPr>
          <w:b w:val="1"/>
          <w:bCs w:val="1"/>
        </w:rPr>
        <w:t xml:space="preserve">Alma Mikulová, otužilkyně:</w:t>
      </w:r>
      <w:r>
        <w:rPr/>
        <w:t xml:space="preserve"> “Já se otužuju už 14 dnů. Dneska jsem šla s kamarádkou do vody a bylo to super a nebylo to až tak studené. Postupně chci, aby se to zlepšovalo.” </w:t>
      </w:r>
    </w:p>
    <w:p>
      <w:pPr/>
      <w:r>
        <w:rPr>
          <w:b w:val="1"/>
          <w:bCs w:val="1"/>
        </w:rPr>
        <w:t xml:space="preserve">Eva Janíková, otužilkyně:</w:t>
      </w:r>
      <w:r>
        <w:rPr/>
        <w:t xml:space="preserve"> “K otužování jsem se dostala si před třemi roky. Bylo to v době covidové. A zkusila jsem to, abych utužila své zdraví. Chtěla jsem prostě zkusit něco nového a zdálo se mi to fajn, takže jsem objevila skupinu blízko svého bydliště vedenou panem Petrem Smejkalem, který mi řekl: Nemusíš se nějak připravovat, je to jenom o hlavě. Prostě tam vlezeš a je to. A tak se stalo.”</w:t>
      </w:r>
    </w:p>
    <w:p>
      <w:pPr/>
      <w:r>
        <w:rPr>
          <w:b w:val="1"/>
          <w:bCs w:val="1"/>
        </w:rPr>
        <w:t xml:space="preserve">Otužilci:</w:t>
      </w:r>
      <w:r>
        <w:rPr/>
        <w:t xml:space="preserve"> “Děláme to pro zdraví a pro potěšení a dobrou partu. Dneska to bylo příjemné. Voda necelé 3 stupně, sluníčko, paráda, potěšení.”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w:t>
      </w:r>
      <w:b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2026-02-13T03:29:24+01:00</dcterms:created>
  <dcterms:modified xsi:type="dcterms:W3CDTF">2026-02-13T03:29:24+01:00</dcterms:modified>
</cp:coreProperties>
</file>

<file path=docProps/custom.xml><?xml version="1.0" encoding="utf-8"?>
<Properties xmlns="http://schemas.openxmlformats.org/officeDocument/2006/custom-properties" xmlns:vt="http://schemas.openxmlformats.org/officeDocument/2006/docPropsVTypes"/>
</file>