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Geologové zkoumají ve Zlatých horách vydatnost ložiska</w:t>
      </w:r>
    </w:p>
    <w:p>
      <w:pPr/>
      <w:r>
        <w:rPr>
          <w:b w:val="1"/>
          <w:bCs w:val="1"/>
        </w:rPr>
        <w:t xml:space="preserve">Vzestup ceny zlata na světových trzích byl důvodem obnovení průzkumu vydatnosti ložiska ve Zlatých horách. Státní podnik DIAMO tam nyní provádí odběry vzorků, aby se potvrdilo, zda je výhodné zlato těžit.</w:t>
      </w:r>
    </w:p>
    <w:p>
      <w:pPr/>
      <w:r>
        <w:rPr/>
        <w:t xml:space="preserve">O tom, že v podzemí pod Příčným vrchem poblíž Zlatých hor se nachází ložisko zlata, není pochyb. Společně se zlatem tam je také zinek, měď, stříbro či galium. Geologové z DIAMA teď zkoumají, jak vydatné zásoby jsou. </w:t>
      </w:r>
    </w:p>
    <w:p>
      <w:pPr/>
      <w:r>
        <w:rPr>
          <w:b w:val="1"/>
          <w:bCs w:val="1"/>
        </w:rPr>
        <w:t xml:space="preserve">František Toman, ředitel závodu GEAM, DIAMO:</w:t>
      </w:r>
      <w:r>
        <w:rPr/>
        <w:t xml:space="preserve"> “Na základě výsledků, které zde získáme, stanovíme výpočet zásob, vypracujeme studii proveditelnosti podle mezinárodních standardů a poté posoudíme, za jakých podmínek ekologických, ekonomických a technických by eventuálně bylo pro smysluplné otevřít tento důl a těžit.”</w:t>
      </w:r>
    </w:p>
    <w:p>
      <w:pPr/>
      <w:r>
        <w:rPr/>
        <w:t xml:space="preserve">V podzemí se nyní provádějí průzkumné vrty, ze kterých se zjišťuje obsah cenných kovů. </w:t>
      </w:r>
    </w:p>
    <w:p>
      <w:pPr/>
      <w:r>
        <w:rPr>
          <w:b w:val="1"/>
          <w:bCs w:val="1"/>
        </w:rPr>
        <w:t xml:space="preserve">Ladislav Pašek, vedoucí projektu průzkumu, DIAMO:</w:t>
      </w:r>
      <w:r>
        <w:rPr/>
        <w:t xml:space="preserve"> “My víme, že v těchto prostorách, kde naši předchůdci vyvrtali desítky vrtů, tak to ložisko zachytili, ale už ho nedotěžili. Bohužel, abychom byli schopni hodnověrně to ložisko ocenit a rozhodnout o tom, jestli to je ekonomické dobývat, tak je to malé množství. Proto vrtáme do prostoru mezi jejich vrty a zpřesňujeme údaje o ložisku. Takže my víme kam a důležité je, že všech 1200 vrtů je digitalizováno a máme to ve 3D, takže kolega geolog ví přesně, kam ty vrty naprojektovat, aby se nám to ukázalo.” </w:t>
      </w:r>
    </w:p>
    <w:p>
      <w:pPr/>
      <w:r>
        <w:rPr>
          <w:b w:val="1"/>
          <w:bCs w:val="1"/>
        </w:rPr>
        <w:t xml:space="preserve">Tomáš Žitný, geolog:</w:t>
      </w:r>
      <w:r>
        <w:rPr/>
        <w:t xml:space="preserve"> “Průměrná velikost těch zlatinek jsou desítky až stovky mikrometrů, takže pouhým okem to vidět nelze. Předpokládáme, že v průběhu vrtných prací se dovrtáme úseků, které budou bohatší, kde by se mohly vyskytnout makroskopické zlato, které bude vidět pouhým okem. Zatím v těch vzorcích, které máme zlato potvrzeno pouze z laboratoře, ale pouhým okem ho nevidíme.”</w:t>
      </w:r>
    </w:p>
    <w:p>
      <w:pPr/>
      <w:r>
        <w:rPr/>
        <w:t xml:space="preserve">Výsledky průzkumu by mohly být známy do dvou až tří let. </w:t>
      </w:r>
    </w:p>
    <w:p>
      <w:pPr/>
      <w:r>
        <w:rPr/>
        <w:t xml:space="preserve">---</w:t>
      </w:r>
    </w:p>
    <w:p>
      <w:pPr>
        <w:pStyle w:val="Heading1"/>
      </w:pPr>
      <w:r>
        <w:rPr>
          <w:sz w:val="36"/>
          <w:szCs w:val="36"/>
        </w:rPr>
        <w:t xml:space="preserve">V rámci Tříkrálové sbírky se v Havířově vybralo 119 tisíc</w:t>
      </w:r>
    </w:p>
    <w:p>
      <w:pPr/>
      <w:r>
        <w:rPr>
          <w:b w:val="1"/>
          <w:bCs w:val="1"/>
        </w:rPr>
        <w:t xml:space="preserve">V těchto dnech začala Charita Český Těšín s počítáním darů v rámci Tříkrálové sbírky. Jedním z prvních měst, kde už vědí, kolik koledníci vybrali do zapečetěných pokladniček, je Havířov. A lidé byli štědří.</w:t>
      </w:r>
    </w:p>
    <w:p>
      <w:pPr/>
      <w:r>
        <w:rPr/>
        <w:t xml:space="preserve">Celkem s 227 pokladničkami chodili koledníci v rámci Tříkrálové sbírky na Karvinsku, kterou každým rokem pořádá Charita Český Těšín.</w:t>
      </w:r>
    </w:p>
    <w:p>
      <w:pPr/>
      <w:r>
        <w:rPr>
          <w:b w:val="1"/>
          <w:bCs w:val="1"/>
        </w:rPr>
        <w:t xml:space="preserve">Alina Humel, Charita Český Těšín: </w:t>
      </w:r>
      <w:r>
        <w:rPr/>
        <w:t xml:space="preserve">"To znamená, že jsme měli cca 600 koledníků, 227 skupinek. Jedna pokladnička je jedna skupina tříčlenná a Charita Český Těšín koleduje ve více jak 20 obcích."</w:t>
      </w:r>
    </w:p>
    <w:p>
      <w:pPr/>
      <w:r>
        <w:rPr/>
        <w:t xml:space="preserve">Havířov byl jedním z prvních měst, kde rozpečetili pokladničky a pečlivě spočítali všechny peníze.</w:t>
      </w:r>
    </w:p>
    <w:p>
      <w:pPr/>
      <w:r>
        <w:rPr>
          <w:b w:val="1"/>
          <w:bCs w:val="1"/>
        </w:rPr>
        <w:t xml:space="preserve">Dominik Pustówka, vedoucí čtvrtého oddílu havířovských skautů: </w:t>
      </w:r>
      <w:r>
        <w:rPr/>
        <w:t xml:space="preserve">"Letos jsme vyslali devět skupinek za naše havířovské středisko. Loni se v Havířově vybralo přes 89 tisíc korun pro potřeby Charity a věříme, že letos toto číslo bude ještě o něco vyšší.” </w:t>
      </w:r>
    </w:p>
    <w:p>
      <w:pPr/>
      <w:r>
        <w:rPr/>
        <w:t xml:space="preserve">A lidé byli opravdu letos štědří. Ve dvaceti pokladničkách bylo téměř 119 tisíc korun, které se přidají na dobrou věc.</w:t>
      </w:r>
    </w:p>
    <w:p>
      <w:pPr/>
      <w:r>
        <w:rPr>
          <w:b w:val="1"/>
          <w:bCs w:val="1"/>
        </w:rPr>
        <w:t xml:space="preserve">Alina Humel, Charita Český Těšín:</w:t>
      </w:r>
      <w:r>
        <w:rPr/>
        <w:t xml:space="preserve"> "V letošním roce výnos z Tříkrálové sbírky použijeme na nákup nových elektrokol pro terénní služby Charity Český Těšín. Dále zakoupíme nový výtah pro charitní dům pro seniory v Hnojníku a dále dofinancujeme přepravní službu charitní taxík."</w:t>
      </w:r>
    </w:p>
    <w:p>
      <w:pPr/>
      <w:r>
        <w:rPr/>
        <w:t xml:space="preserve">V loňském roce se vybralo 1,2 milionu korun. Všechny pokladničky by Charita chtěla mít spočítané do konce měsíce. </w:t>
      </w:r>
    </w:p>
    <w:p>
      <w:pPr/>
      <w:r>
        <w:rPr/>
        <w:t xml:space="preserve">---</w:t>
      </w:r>
    </w:p>
    <w:p>
      <w:pPr/>
      <w:r>
        <w:rPr/>
        <w:t xml:space="preserve">Krátké zprávy, 18. ledna, 16 h - 1</w:t>
      </w:r>
    </w:p>
    <w:p>
      <w:pPr/>
      <w:r>
        <w:rPr/>
        <w:t xml:space="preserve">Další dávka humanitární pomoci míří na Ukrajinu. Dvě soupravy tahačů s návěsy naložené topidly a propan butanovými lahvemi  putují do meziskladu v Polsku.  43 palet materiálu zabezpečila  jednotka Ministerstva vnitra – generálního ředitelství HZS.  </w:t>
      </w:r>
    </w:p>
    <w:p>
      <w:pPr/>
      <w:r>
        <w:rPr/>
        <w:t xml:space="preserve">Letiště Leoše Janáčka Ostrava  loni odbavilo 286 393 cestujících. Oproti roku 2021  je to více než dvojnásobek. Za poslední léta nejvíce lidí ostravské letiště přepravilo v roce 2019, rekordních přes 323.300 lidí. </w:t>
      </w:r>
    </w:p>
    <w:p>
      <w:pPr/>
      <w:r>
        <w:rPr/>
        <w:t xml:space="preserve">---</w:t>
      </w:r>
    </w:p>
    <w:p>
      <w:pPr>
        <w:pStyle w:val="Heading1"/>
      </w:pPr>
      <w:r>
        <w:rPr>
          <w:sz w:val="36"/>
          <w:szCs w:val="36"/>
        </w:rPr>
        <w:t xml:space="preserve">V Heřmanicích otevřeli zrekonstruovanou knihovnu</w:t>
      </w:r>
    </w:p>
    <w:p>
      <w:pPr/>
      <w:r>
        <w:rPr>
          <w:b w:val="1"/>
          <w:bCs w:val="1"/>
        </w:rPr>
        <w:t xml:space="preserve">Ostrava má znovu otevřeny všechny své pobočky, kterých je celkem 29. V Heřmanicích byla totiž po rekonstrukci kulturního domu otevřena jedna z nejmenších knihoven ve městě.</w:t>
      </w:r>
    </w:p>
    <w:p>
      <w:pPr/>
      <w:r>
        <w:rPr/>
        <w:t xml:space="preserve">Heřmanice mají zpátky svou knihovnu. Rekonstrukce kulturního domu, jehož je součástí, je dokončena a tak se mohl knihy vrátit zpátky do regálů. Opravy trvaly rok a knihovna díky nim získala i moderní design, který je všech pobočkách podobný.</w:t>
      </w:r>
    </w:p>
    <w:p>
      <w:pPr/>
      <w:r>
        <w:rPr>
          <w:b w:val="1"/>
          <w:bCs w:val="1"/>
        </w:rPr>
        <w:t xml:space="preserve">Irena Šťastná, ředitelka KMO: </w:t>
      </w:r>
      <w:r>
        <w:rPr/>
        <w:t xml:space="preserve">"Jsme v pobočce, která patří mezi ty úplně nejmenší. Jsme na 50 metrech čtverečních, ale zase tady je komfort toho, že lidé tady na sebe mají čas." </w:t>
      </w:r>
    </w:p>
    <w:p>
      <w:pPr/>
      <w:r>
        <w:rPr>
          <w:b w:val="1"/>
          <w:bCs w:val="1"/>
        </w:rPr>
        <w:t xml:space="preserve">Miroslava Sabelová, vedoucí pobočky: </w:t>
      </w:r>
      <w:r>
        <w:rPr/>
        <w:t xml:space="preserve">"Máme ohromnou výhodu, že nás tady všichni vidí. Zvedneme žaluzie, otevřeme okna, lidé jsou do obchodu, na poštu, k zubaři a už na nás volají: Jen co si nechám vytrhnout osmičku, jsem u vás." </w:t>
      </w:r>
    </w:p>
    <w:p>
      <w:pPr/>
      <w:r>
        <w:rPr/>
        <w:t xml:space="preserve">V Ostravě tak znovu funguje 29 knihoven, které jsou rozmístěny po celém městě, včetně malých vesnických obvodů. </w:t>
      </w:r>
    </w:p>
    <w:p>
      <w:pPr/>
      <w:r>
        <w:rPr>
          <w:b w:val="1"/>
          <w:bCs w:val="1"/>
        </w:rPr>
        <w:t xml:space="preserve">Tomáš Macura, primátor Ostravy: </w:t>
      </w:r>
      <w:r>
        <w:rPr/>
        <w:t xml:space="preserve">"Mám radost, že ty pobočky v posledních letech vznikají i v lokalitách, které nejsou úplně mainstreamové v centru dění."</w:t>
      </w:r>
    </w:p>
    <w:p>
      <w:pPr/>
      <w:r>
        <w:rPr/>
        <w:t xml:space="preserve">V knihovnách už často dávno nejde jen o knihy, ale o důležité komunitní centrum a místo setkávání pro maminky s dětmi i dospělé. </w:t>
      </w:r>
    </w:p>
    <w:p>
      <w:pPr/>
      <w:r>
        <w:rPr/>
        <w:t xml:space="preserve">---</w:t>
      </w:r>
    </w:p>
    <w:p>
      <w:pPr>
        <w:pStyle w:val="Heading1"/>
      </w:pPr>
      <w:r>
        <w:rPr>
          <w:sz w:val="36"/>
          <w:szCs w:val="36"/>
        </w:rPr>
        <w:t xml:space="preserve">Chystá se revitalizace druhého parku u DK Poklad</w:t>
      </w:r>
    </w:p>
    <w:p>
      <w:pPr/>
      <w:r>
        <w:rPr>
          <w:b w:val="1"/>
          <w:bCs w:val="1"/>
        </w:rPr>
        <w:t xml:space="preserve">Poruba dokončila revitalizaci jednoho z parků u kulturního domu Poklad. Jde o park směrem k ulici Komenského, který se proměnil na klidovou reprezentativní zónu s okrasnými třešněmi, záhony a magnóliemi.</w:t>
      </w:r>
    </w:p>
    <w:p>
      <w:pPr/>
      <w:r>
        <w:rPr/>
        <w:t xml:space="preserve">Odpočinek, procházky, posezení a novou zeleň nabízí zrevitalizovaný park u kulturního domu Poklad. Místo bylo dosud v původním stavu a lidé jím pouze procházeli. </w:t>
      </w:r>
    </w:p>
    <w:p>
      <w:pPr/>
      <w:r>
        <w:rPr>
          <w:b w:val="1"/>
          <w:bCs w:val="1"/>
        </w:rPr>
        <w:t xml:space="preserve">Petra Brodová (ANO), místostarostka MOb Ostrava-Poruba: </w:t>
      </w:r>
      <w:r>
        <w:rPr/>
        <w:t xml:space="preserve">“Park protínají dvě hlavní pěší trasy ve formě chodníků z dlažby, která materiálově navazuje na dlažbu použitou v předprostoru DK Poklad. My jsme zvolili menší formát a tyto dvě hlavní pěší trasy jsou doplněné o chodníky z přírodního mlatu."</w:t>
      </w:r>
    </w:p>
    <w:p>
      <w:pPr/>
      <w:r>
        <w:rPr/>
        <w:t xml:space="preserve">Dvě z těchto mlatových tras jsou obohaceny o relaxační zóny s posezením, které doplňují i stolečky, mimo jiné i stoleček, který umožňuje hraní šachů nebo dámy. </w:t>
      </w:r>
    </w:p>
    <w:p>
      <w:pPr/>
      <w:r>
        <w:rPr>
          <w:b w:val="1"/>
          <w:bCs w:val="1"/>
        </w:rPr>
        <w:t xml:space="preserve">Petra Brodová (ANO), místostarostka MOb Ostrava-Poruba:</w:t>
      </w:r>
      <w:r>
        <w:rPr/>
        <w:t xml:space="preserve"> “Centrem parku bude fontána, kterou znají lidé z dřívějška z Masarykova náměstí. Jejím autorem je akademický sochař Vladislav Gajda."</w:t>
      </w:r>
    </w:p>
    <w:p>
      <w:pPr/>
      <w:r>
        <w:rPr/>
        <w:t xml:space="preserve">Její instalace a zprovoznění proběhne letos na jaře. V parku je i nové veřejné osvětlení a zeleň. Už letos by měla být zahájena i revitalizace parku za druhým křídlem kulturního domu Poklad. A to po dokončení druhého parkovacího domu. </w:t>
      </w:r>
    </w:p>
    <w:p>
      <w:pPr/>
      <w:r>
        <w:rPr>
          <w:b w:val="1"/>
          <w:bCs w:val="1"/>
        </w:rPr>
        <w:t xml:space="preserve">Lucie Baránková Vilamová (ANO), starostka MOb Ostrava-Poruba: </w:t>
      </w:r>
      <w:r>
        <w:rPr/>
        <w:t xml:space="preserve">“Věříme, že se ještě stihne ten parkovací dům v době, kdy budeme moci začít s tím parkem, protože kvůli klimatickým podmínkám to není úplně jednoduché, takže pakliže by se kolem prázdnin dalo začít, tak si myslím, že bychom to mohli ještě v tomto roce stihnout.” </w:t>
      </w:r>
    </w:p>
    <w:p>
      <w:pPr/>
      <w:r>
        <w:rPr/>
        <w:t xml:space="preserve">Na rozdíl od parku směrem k ulici Komenského by měl tento park sloužit k aktivnímu odpočinku. </w:t>
      </w:r>
    </w:p>
    <w:p>
      <w:pPr/>
      <w:r>
        <w:rPr/>
        <w:t xml:space="preserve">---</w:t>
      </w:r>
    </w:p>
    <w:p>
      <w:pPr/>
      <w:r>
        <w:rPr/>
        <w:t xml:space="preserve">Krátké zprávy, 18. ledna, 16 h - 2</w:t>
      </w:r>
    </w:p>
    <w:p>
      <w:pPr/>
      <w:r>
        <w:rPr/>
        <w:t xml:space="preserve">Slezská nemocnice v Opavě ruší od   22. ledna  zákaz návštěv, a to z důvodu zlepšení  epidemiologické  situace respiračních onemocnění. Do neděle ale ještě zákaz platí na oddělení infekčním, geriatrickém, plicním, interním a ORL. </w:t>
      </w:r>
    </w:p>
    <w:p>
      <w:pPr/>
      <w:r>
        <w:rPr/>
        <w:t xml:space="preserve">Ředitelství silnic a dálnic nabízí na novém portále informace o pohybu vozidel zimní údržby. Lidé se tak vedle tras prováděné údržby z mapy na portále dozví čas posledního provedeného ošetření u jednotlivých dálnic a silnic I. třídy.</w:t>
      </w:r>
    </w:p>
    <w:p>
      <w:pPr/>
      <w:r>
        <w:rPr/>
        <w:t xml:space="preserve">---</w:t>
      </w:r>
    </w:p>
    <w:p>
      <w:pPr>
        <w:pStyle w:val="Heading1"/>
      </w:pPr>
      <w:r>
        <w:rPr>
          <w:sz w:val="36"/>
          <w:szCs w:val="36"/>
        </w:rPr>
        <w:t xml:space="preserve">Halový fotbalový turnaj žáků Bruntál Cup 2023</w:t>
      </w:r>
    </w:p>
    <w:p>
      <w:pPr/>
      <w:r>
        <w:rPr>
          <w:b w:val="1"/>
          <w:bCs w:val="1"/>
        </w:rPr>
        <w:t xml:space="preserve">Svou zimní přípravu zahájili také nejmladší fotbalisté v Bruntále. A to přímo sérií turnajů podle věku hráčů. Z celé Moravy přijely týmy mladých fotbalistů na halový Bruntál Cup 2023. V něm se utkali fotbalisté z Moravskoslezského i Olomouckého kraje.</w:t>
      </w:r>
    </w:p>
    <w:p>
      <w:pPr/>
      <w:r>
        <w:rPr/>
        <w:t xml:space="preserve"> Turnaj se hrál systémem každý s každým, kdy o konečném pořadí rozhodovaly body až v samotném závěru.</w:t>
      </w:r>
    </w:p>
    <w:p>
      <w:pPr/>
      <w:r>
        <w:rPr>
          <w:b w:val="1"/>
          <w:bCs w:val="1"/>
        </w:rPr>
        <w:t xml:space="preserve">Marek Jelínek, předseda MFK Slavoj  Bruntál a hlavní pořadatel: </w:t>
      </w:r>
      <w:r>
        <w:rPr/>
        <w:t xml:space="preserve">„Máme tady první ze série turnajů, které tady v zimě pořádáme,  přijeli nám tady v podstatě z celého okresu, máme tady z Ostravska, přijeli i z Těrlicka a Šumperku, takže máme tu i přesah do jiného kraje.“</w:t>
      </w:r>
    </w:p>
    <w:p>
      <w:pPr/>
      <w:r>
        <w:rPr/>
        <w:t xml:space="preserve"> Nejsilnější účast na turnaji měly týmy z okresu Bruntál, ale i z Ostravska.</w:t>
      </w:r>
    </w:p>
    <w:p>
      <w:pPr/>
      <w:r>
        <w:rPr>
          <w:b w:val="1"/>
          <w:bCs w:val="1"/>
        </w:rPr>
        <w:t xml:space="preserve">Michal Dvořák, trenér, FC Poruba: </w:t>
      </w:r>
      <w:r>
        <w:rPr/>
        <w:t xml:space="preserve">„Dneska reprezentujeme 1. FC Poruba, máme tady 10 kluků a zatím máme jednu prohru a remízu a jinak samé výhry. Za mě docela dobré, hrajeme proti starším klkům, je to těžký zápas. Letos je to první turnaj, takže začátek zimní přípravy, je to ucházející.“</w:t>
      </w:r>
    </w:p>
    <w:p>
      <w:pPr/>
      <w:r>
        <w:rPr>
          <w:b w:val="1"/>
          <w:bCs w:val="1"/>
        </w:rPr>
        <w:t xml:space="preserve">Marek Jelínek, předseda MFK Slavoj Bruntál a hlavní pořadatel: </w:t>
      </w:r>
      <w:r>
        <w:rPr/>
        <w:t xml:space="preserve">„Máme tady ve hře dva týmy, áčko a béčko, do poslední chvíle nevíme, jak to dopadne.“</w:t>
      </w:r>
    </w:p>
    <w:p>
      <w:pPr/>
      <w:r>
        <w:rPr>
          <w:b w:val="1"/>
          <w:bCs w:val="1"/>
        </w:rPr>
        <w:t xml:space="preserve">Jakub Seidler, MFK Slavoj Bruntál: </w:t>
      </w:r>
      <w:r>
        <w:rPr/>
        <w:t xml:space="preserve">„Hrálo se mi dneska dobře, mám zatím 4 góly a vyhráli jsme teď 7:3.“</w:t>
      </w:r>
    </w:p>
    <w:p>
      <w:pPr/>
      <w:r>
        <w:rPr>
          <w:b w:val="1"/>
          <w:bCs w:val="1"/>
        </w:rPr>
        <w:t xml:space="preserve">Jan Lukeš, MFK Slavoj Bruntál: </w:t>
      </w:r>
      <w:r>
        <w:rPr/>
        <w:t xml:space="preserve">„Mě se dneska hrálo výborně kromě prvního zápasu, tam jsem trošku pokulhával, je mi 11 let a hraju to 6 let.“  </w:t>
      </w:r>
    </w:p>
    <w:p>
      <w:pPr/>
      <w:r>
        <w:rPr>
          <w:b w:val="1"/>
          <w:bCs w:val="1"/>
        </w:rPr>
        <w:t xml:space="preserve">David Matějček, FK Šumperk:</w:t>
      </w:r>
      <w:r>
        <w:rPr/>
        <w:t xml:space="preserve"> „Já jsem ze Šumperka, dneska se mě hraje dobře.“</w:t>
      </w:r>
    </w:p>
    <w:p>
      <w:pPr/>
      <w:r>
        <w:rPr>
          <w:b w:val="1"/>
          <w:bCs w:val="1"/>
        </w:rPr>
        <w:t xml:space="preserve">Ema Kantorová, FK Těrlicko: </w:t>
      </w:r>
      <w:r>
        <w:rPr/>
        <w:t xml:space="preserve">„Hraju závodně 3 roky a já bych řekla, že to je dobrý sport i pro holky.“  </w:t>
      </w:r>
    </w:p>
    <w:p>
      <w:pPr/>
      <w:r>
        <w:rPr/>
        <w:t xml:space="preserve"> Souboje týmů byly dramatické a bohaté na góly. O výsledku rozhodlo až poslední utkání. V turnaji nakonec zvítězil domácí tým MFK Bruntál před Porubou a Rýmařovem.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2026-09-05T18:14:48+02:00</dcterms:created>
  <dcterms:modified xsi:type="dcterms:W3CDTF">2026-09-05T18:14:48+02:00</dcterms:modified>
</cp:coreProperties>
</file>

<file path=docProps/custom.xml><?xml version="1.0" encoding="utf-8"?>
<Properties xmlns="http://schemas.openxmlformats.org/officeDocument/2006/custom-properties" xmlns:vt="http://schemas.openxmlformats.org/officeDocument/2006/docPropsVTypes"/>
</file>