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 </w:t>
      </w:r>
    </w:p>
    <w:p>
      <w:pPr/>
      <w:r>
        <w:rPr>
          <w:b w:val="1"/>
          <w:bCs w:val="1"/>
        </w:rPr>
        <w:t xml:space="preserve">Jan Krkoška, náměstek hejtmana kraje pro regionální rozvoj a turistický ruch MSK:</w:t>
      </w:r>
      <w:r>
        <w:rPr/>
        <w:t xml:space="preserve"> “Karvinsko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 </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 </w:t>
      </w:r>
    </w:p>
    <w:p>
      <w:pPr/>
      <w:r>
        <w:rPr>
          <w:b w:val="1"/>
          <w:bCs w:val="1"/>
        </w:rPr>
        <w:t xml:space="preserve">Vojtěch Lekeš, architekt Next studio</w:t>
      </w:r>
      <w:r>
        <w:rPr/>
        <w:t xml:space="preserve">: “Bude tam displej nových technologií, máme tam obrovská čerpadla , máme tam akumulaci elektrické energie a také bistro s terasou, která nabídne zvýšený výhled do okolí."</w:t>
      </w:r>
    </w:p>
    <w:p>
      <w:pPr/>
      <w:r>
        <w:rPr/>
        <w:t xml:space="preserve">Proměnou projde i krajina kolem, i když architekti chtějí zachovat její ráz, který je unikátní. </w:t>
      </w:r>
    </w:p>
    <w:p>
      <w:pPr/>
      <w:r>
        <w:rPr>
          <w:b w:val="1"/>
          <w:bCs w:val="1"/>
        </w:rPr>
        <w:t xml:space="preserve">Vojtěch Lekeš, architekt Next studio: </w:t>
      </w:r>
      <w:r>
        <w:rPr/>
        <w:t xml:space="preserve"> “Je to poklesová krajina, hodně dramatická, hodně se tam toho stalo, spíše to doplníme, máme tam historickou alej, která bude obnovena, budou tam nové průhledy v rámci náletových dřevin, které spojí vizuálně Gabrielu s šikmým kostelem, budou tam i nové pěší a cyklo spojení." </w:t>
      </w:r>
    </w:p>
    <w:p>
      <w:pPr/>
      <w:r>
        <w:rPr/>
        <w:t xml:space="preserve">Nezapomnělo se ani na vodní prvky v krajině.</w:t>
      </w:r>
    </w:p>
    <w:p>
      <w:pPr/>
      <w:r>
        <w:rPr>
          <w:b w:val="1"/>
          <w:bCs w:val="1"/>
        </w:rPr>
        <w:t xml:space="preserve">Vojtěch Lekeš, architekt Next studio</w:t>
      </w:r>
      <w:r>
        <w:rPr>
          <w:i w:val="1"/>
          <w:iCs w:val="1"/>
        </w:rPr>
        <w:t xml:space="preserve">: “ Tam jsou dvě vodní plochy, jedna bude nově vytvořená a to je biotop s kořenovou filtrací na dešťovou vodu, koupací biotop a bude v těsné blízkosti Gabriely.9 a k druhým úpravám dojde v rámci vodních ploch u šikmého kostela. Vzniknou tam nová mola.</w:t>
      </w:r>
    </w:p>
    <w:p>
      <w:pPr/>
      <w:r>
        <w:rPr/>
        <w:t xml:space="preserve">Žádost o dotaci z Operačního programu Spravedlivá transformace bude podána v nejbližších dnech, následovat bude převod pozemků, které jsou ve vlastnictví společností Asental a DIAMO.</w:t>
      </w:r>
    </w:p>
    <w:p>
      <w:pPr/>
      <w:r>
        <w:rPr>
          <w:b w:val="1"/>
          <w:bCs w:val="1"/>
        </w:rPr>
        <w:t xml:space="preserve">Jakub Unucka, 1. náměstek hejtmana kraje pro průmysl energetiku a chytrý region MSK</w:t>
      </w:r>
      <w:r>
        <w:rPr/>
        <w:t xml:space="preserve">: "Pro kraj je to něco zcela nového, protože kupujeme rybník, kupujeme šachtu, což v majetku zatím nemáme, ale věřím, že ve spolupráci s Karvinou a s Lodičkami se nám povede ten provozní model, stejně jako v Ostravě v Trojhalí."</w:t>
      </w:r>
    </w:p>
    <w:p>
      <w:pPr/>
      <w:r>
        <w:rPr/>
        <w:t xml:space="preserve">Financování projektu bude zajištěno z Fondu spravedlivé transformace. </w:t>
      </w: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 </w:t>
      </w:r>
    </w:p>
    <w:p>
      <w:pPr/>
      <w:r>
        <w:rPr/>
        <w:t xml:space="preserve">---</w:t>
      </w:r>
    </w:p>
    <w:p>
      <w:pPr>
        <w:pStyle w:val="Heading1"/>
      </w:pPr>
      <w:r>
        <w:rPr>
          <w:sz w:val="36"/>
          <w:szCs w:val="36"/>
        </w:rPr>
        <w:t xml:space="preserve">Aktuálně z Karviné</w:t>
      </w:r>
    </w:p>
    <w:p>
      <w:pPr/>
      <w:r>
        <w:rPr>
          <w:b w:val="1"/>
          <w:bCs w:val="1"/>
        </w:rPr>
        <w:t xml:space="preserve">V Karviné otevírá své prostory nová galerie v MIC výstavou Oldřicha Kodeše. Městský dům kultury připravil pro zamilované páry Valentýnské filmové menu a nabízí hned tři filmová představení s romantickou tématikou. T</w:t>
      </w:r>
    </w:p>
    <w:p>
      <w:pPr/>
      <w:r>
        <w:rPr>
          <w:b w:val="1"/>
          <w:bCs w:val="1"/>
        </w:rPr>
        <w:t xml:space="preserve">V KARVINÉ OTEVÍRÁ SVÉ PROSTORY NOVÁ GALERIE V MIC</w:t>
      </w:r>
    </w:p>
    <w:p>
      <w:pPr/>
      <w:r>
        <w:rPr/>
        <w:t xml:space="preserve">V úterý 14. února bude otevřena nová Galerie v prostorách Městského informačního centra. Slavnostní otevření proběhne společně s vernisáží první výstavy tomto novém prostoru, karvinského výtvarníka šestadevadesátiletého Oldřicha Kodeše. Zahájení je plánováno na 17. hodinu. </w:t>
      </w:r>
    </w:p>
    <w:p>
      <w:pPr/>
      <w:r>
        <w:rPr>
          <w:b w:val="1"/>
          <w:bCs w:val="1"/>
        </w:rPr>
        <w:t xml:space="preserve">VALENTÝN V KINĚ CENTRUM</w:t>
      </w:r>
    </w:p>
    <w:p>
      <w:pPr/>
      <w:r>
        <w:rPr/>
        <w:t xml:space="preserve">Městský dům kultury připravil pro zamilované páry Valentýnské filmové menu a nabízí hned tři filmová představení s romantickou tématikou. Titanic v 3D verzi, britskou komedii Láska podle plánu a také v rámci cyklu Světové umění v kině bude uveden unikátní dokument Benátky - nekonečně avantgardní. Podrobnosti programu a on-line vstupenky naleznete na webu kina www.kinokarvina.cz.</w:t>
      </w:r>
    </w:p>
    <w:p>
      <w:pPr/>
      <w:r>
        <w:rPr>
          <w:b w:val="1"/>
          <w:bCs w:val="1"/>
        </w:rPr>
        <w:t xml:space="preserve">VYDÁNÍ ELEKTRONIKÝCH NOVIN KARVINÁ VŠEMI DESETI</w:t>
      </w:r>
    </w:p>
    <w:p>
      <w:pPr/>
      <w:r>
        <w:rPr/>
        <w:t xml:space="preserve">Na webu města Karviné, v sekci “děje se” je nově k dispozici další elektronické vydání novin Karviná všemi deseti. V lednovém čísle se dozvíte více o plánovaných záměrech a projektech města. K dispozici jsou na webu i starší čísla těchto novin. </w:t>
      </w:r>
    </w:p>
    <w:p>
      <w:pPr/>
      <w:r>
        <w:rPr/>
        <w:t xml:space="preserve">---</w:t>
      </w:r>
    </w:p>
    <w:p>
      <w:pPr>
        <w:pStyle w:val="Heading1"/>
      </w:pPr>
      <w:r>
        <w:rPr>
          <w:sz w:val="36"/>
          <w:szCs w:val="36"/>
        </w:rPr>
        <w:t xml:space="preserve">Karviná se opět zapojila do projektu Ledová města</w:t>
      </w:r>
    </w:p>
    <w:p>
      <w:pPr/>
      <w:r>
        <w:rPr>
          <w:b w:val="1"/>
          <w:bCs w:val="1"/>
        </w:rPr>
        <w:t xml:space="preserve">Karviná se už podruhé jako jediné město v Moravskoslezském kraji připojila do celorepublikové akce nazvané Ledová města. Nabízí dětem z různých koutů republiky příležitost seznámit se s historií, pamětihodnostmi a zajímavostmi jednotlivých měst, které často znají jen ze školních učebnic.</w:t>
      </w:r>
    </w:p>
    <w:p>
      <w:pPr/>
      <w:r>
        <w:rPr/>
        <w:t xml:space="preserve">Pět  měst v České republice umožnilo opět po roce prostřednictvím organizace Pionýr navštívit různé instituce a to výhodně nebo zdarma prostřednictvím takzvaných ledových karet. Ani letos nechybí Karivná, jako jediné město v MSK. </w:t>
      </w:r>
    </w:p>
    <w:p>
      <w:pPr/>
      <w:r>
        <w:rPr>
          <w:b w:val="1"/>
          <w:bCs w:val="1"/>
        </w:rPr>
        <w:t xml:space="preserve">Kateřina Jachymčáková, hlavní organizátorka akce</w:t>
      </w:r>
      <w:r>
        <w:rPr/>
        <w:t xml:space="preserve">: "Nejlépe se děti učí tím, co uvidí, co si osahají, co můžou zažít na vlastní kůži, proto jsme se rozhodli zapojit pět měst a seznámí se s historií, s architekturou, s různými zajímavostmi konkrétních měst.” </w:t>
      </w:r>
    </w:p>
    <w:p>
      <w:pPr/>
      <w:r>
        <w:rPr/>
        <w:t xml:space="preserve">Pro děti z Brna, Ostravy, Slaného a dalších měst byl ve spolupráci s regionální knihovnou připraven pestrý program, od návštěvy zámku Fryštát, dolu Žofie, dřevěnky v Doubravě, přírodovědné stanice  až po vlastivědnou projížďka po karvinských Nej. </w:t>
      </w:r>
    </w:p>
    <w:p>
      <w:pPr/>
      <w:r>
        <w:rPr>
          <w:b w:val="1"/>
          <w:bCs w:val="1"/>
        </w:rPr>
        <w:t xml:space="preserve">Andrzej Bizoń, náměstek primátora</w:t>
      </w:r>
      <w:r>
        <w:rPr/>
        <w:t xml:space="preserve">: “Tím, že jsem poznal minulý rok, že to má smysl pro ty děti a bylo tu ko,em 600 dětí z různých koutů, republiky , takže jsem rád, že v tom můžeme pokračovat dál."</w:t>
      </w:r>
    </w:p>
    <w:p>
      <w:pPr/>
      <w:r>
        <w:rPr/>
        <w:t xml:space="preserve">Mezi zajímavé aktivity patřil i curling na zimním stadionu.</w:t>
      </w:r>
    </w:p>
    <w:p>
      <w:pPr/>
      <w:r>
        <w:rPr>
          <w:b w:val="1"/>
          <w:bCs w:val="1"/>
        </w:rPr>
        <w:t xml:space="preserve">Pavel Tvardek, zástupce Curling klubu Karviná</w:t>
      </w:r>
      <w:r>
        <w:rPr/>
        <w:t xml:space="preserve">: "Základ je přehodit 46 metrové hřiště do druhého kruhu, kde se sčítají body. Základem je mít co nejvíce kamenů uprostřed kruhu než soupeř. Tady si děti zkusí hlavně odhod, protože curlingový kámen váží asi 18 kg, což není úplně lehký kámen a pro začátek je důležité udržet rovnováhu na té skluzné noze.”</w:t>
      </w:r>
    </w:p>
    <w:p>
      <w:pPr/>
      <w:r>
        <w:rPr>
          <w:b w:val="1"/>
          <w:bCs w:val="1"/>
        </w:rPr>
        <w:t xml:space="preserve">anketa: účastníci akce Ledová města</w:t>
      </w:r>
      <w:r>
        <w:rPr/>
        <w:t xml:space="preserve">: "Jsem rád, že jsem si to mohl vyzkoušet ten curling. A zaujalo mě to no." "Viděl jsem to v televizi a vyzkoušel si to s kámošem a jsem za to rád."</w:t>
      </w:r>
    </w:p>
    <w:p>
      <w:pPr/>
      <w:r>
        <w:rPr/>
        <w:t xml:space="preserve">Možnost zpropagovat tento sport v rámci akce Ledová města přivítali, protože nejbližší možnost zahrát si curling je v Brně.</w:t>
      </w:r>
    </w:p>
    <w:p>
      <w:pPr/>
      <w:r>
        <w:rPr>
          <w:b w:val="1"/>
          <w:bCs w:val="1"/>
        </w:rPr>
        <w:t xml:space="preserve">Pavel Tvardek, zástupce Curling klubu Karviná</w:t>
      </w:r>
      <w:r>
        <w:rPr/>
        <w:t xml:space="preserve">: "Chtěli bychom pro děti hlavně rozvíjet tento curling, tady to není, my říkáme, že jsme mistři Moravy, protože jsme z Moravy jediní."</w:t>
      </w:r>
    </w:p>
    <w:p>
      <w:pPr/>
      <w:r>
        <w:rPr/>
        <w:t xml:space="preserve">Celá akce vyvrcholila v sobotu v 15 hodin Ledovým koncertem v MěDK.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2-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2026-05-23T08:45:56+02:00</dcterms:created>
  <dcterms:modified xsi:type="dcterms:W3CDTF">2026-05-23T08:45:56+02:00</dcterms:modified>
</cp:coreProperties>
</file>

<file path=docProps/custom.xml><?xml version="1.0" encoding="utf-8"?>
<Properties xmlns="http://schemas.openxmlformats.org/officeDocument/2006/custom-properties" xmlns:vt="http://schemas.openxmlformats.org/officeDocument/2006/docPropsVTypes"/>
</file>