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Slezské se plánuje nová okružní křižovatka</w:t>
      </w:r>
    </w:p>
    <w:p>
      <w:pPr/>
      <w:r>
        <w:rPr>
          <w:b w:val="1"/>
          <w:bCs w:val="1"/>
        </w:rPr>
        <w:t xml:space="preserve">Ve Frýdku-Místku se chystá výstavba nové okružní křižovatky. Vzniknout by měla na Slezské, poblíž židovského hřbitova. Město se na tom dohodlo s Moravskoslezským krajem. Výstavba přijde na zhruba 20 milionů korun a zatím je projekt ve fázi přípravy.</w:t>
      </w:r>
    </w:p>
    <w:p>
      <w:pPr/>
      <w:r>
        <w:rPr/>
        <w:t xml:space="preserve">Frýdek-Místek bude mít další kruhový objezd. Tentokrát na  poměrně frekventovaném místě na Slezské. </w:t>
      </w:r>
    </w:p>
    <w:p>
      <w:pPr/>
      <w:r>
        <w:rPr>
          <w:b w:val="1"/>
          <w:bCs w:val="1"/>
        </w:rPr>
        <w:t xml:space="preserve">Miroslav Bártek (NMFM), náměstek primátora Frýdku-Místku:</w:t>
      </w:r>
      <w:r>
        <w:rPr/>
        <w:t xml:space="preserve">  "U židovského hřbitova ve Frýdku-Místku bude upravena  křižovatka. Stávající křižovatka je komplikovaná, nebezpečná, proto tam krajský  úřad Ostrava bude realizovat kruhovou křižovatku, která bude navazovat na ulici  Hlavní, na ulici Slezskou a komunikaci na Dobrou. My jako úřad tam budeme  realizovat potom chodníky, osvětlení, přechody pro chodce, jelikož nám tam chodili  lidé přes tu čtyřproudovku a bylo to dosti nebezpečné."</w:t>
      </w:r>
    </w:p>
    <w:p>
      <w:pPr/>
      <w:r>
        <w:rPr/>
        <w:t xml:space="preserve">Datum zahájení stavby zatím určeno není. Pravděpodobně by se  mohlo začít stavět už v průběhu letošního roku.</w:t>
      </w:r>
      <w:br/>
    </w:p>
    <w:p>
      <w:pPr/>
      <w:r>
        <w:rPr>
          <w:b w:val="1"/>
          <w:bCs w:val="1"/>
        </w:rPr>
        <w:t xml:space="preserve">Nikola Birklenová, mluvčí Moravskoslezského kraje:</w:t>
      </w:r>
      <w:r>
        <w:rPr/>
        <w:t xml:space="preserve"> "Město Frýdek-Místek navrhlo vybudování okružní křižovatky včetně  přilehlých chodníků nebo také osvětlení. Náklady jsou odhadovány na téměř 20 milionů  korun. Vzhledem k tomu, že část této plánované stavby se stane součástí  krajských silnic, uzavřel Moravskoslezský kraj s městem smlouvu o spolupráci  na společné realizaci i na financování stavby. Přípravu stavby teď zajišťuje  statutární město Frýdek-Místek. Následně kraj převezme roli hlavního stavebníka."</w:t>
      </w:r>
    </w:p>
    <w:p>
      <w:pPr/>
      <w:r>
        <w:rPr/>
        <w:t xml:space="preserve">Stále více měst, nejen v Moravskoslezském kraji, řeší  problémové křižovatky výstavbami kruhových objezdů.</w:t>
      </w:r>
      <w:br/>
    </w:p>
    <w:p>
      <w:pPr/>
      <w:r>
        <w:rPr>
          <w:b w:val="1"/>
          <w:bCs w:val="1"/>
        </w:rPr>
        <w:t xml:space="preserve">Pavel Blahut, koordinátor BESIP pro  Moravskoslezský kraj:</w:t>
      </w:r>
      <w:r>
        <w:rPr/>
        <w:t xml:space="preserve"> "Jednoznačnou výhodou je to, že křižovatka vede k zbezpečnění  daného úseku. Zpravidla i k mírnému zklidnění dopravy. Vozidla, která  přijíždějí k okružní křižovatce, tak musí věnovat pozornost té situaci.  Určitě dochází k tomu, že při nižší rychlosti je ta křižovatka snadno  průjezdnější v daném okamžiku, kdy na hlavním tahu, na hlavní silnici  projíždějí vozidla. Takže jednoznačně to vede k tomu, že doprava se nám  stává pomalejší a bezpečnější."</w:t>
      </w:r>
    </w:p>
    <w:p>
      <w:pPr/>
      <w:r>
        <w:rPr/>
        <w:t xml:space="preserve">V rámci zvýšení bezpečnosti se ve Frýdku-Místku před  časem modernizovala na Slezské nedaleká křižovatka ulic Hlavní a Dobrovského,  na kterou právě naváže budoucí kruhový objezd.</w:t>
      </w:r>
      <w:br/>
    </w:p>
    <w:p>
      <w:pPr/>
      <w:r>
        <w:rPr/>
        <w:t xml:space="preserve">---</w:t>
      </w:r>
    </w:p>
    <w:p>
      <w:pPr>
        <w:pStyle w:val="Heading1"/>
      </w:pPr>
      <w:r>
        <w:rPr>
          <w:sz w:val="36"/>
          <w:szCs w:val="36"/>
        </w:rPr>
        <w:t xml:space="preserve">Město pracuje na regulaci reklamy v památkové zóně</w:t>
      </w:r>
    </w:p>
    <w:p>
      <w:pPr/>
      <w:r>
        <w:rPr>
          <w:b w:val="1"/>
          <w:bCs w:val="1"/>
        </w:rPr>
        <w:t xml:space="preserve">Frýdek-Místek dál usiluje o regulaci reklamního smogu v památkových zónách. Komunikuje s podnikateli, kteří už v některých případech sami patřičně upravili označení svých provozoven. Ještě necelé dva měsíce mohou také žádat o dotace na nové označení.</w:t>
      </w:r>
    </w:p>
    <w:p>
      <w:pPr/>
      <w:r>
        <w:rPr/>
        <w:t xml:space="preserve">Frýdek-Místek omezil na začátku roku 2021 reklamu v památkových  zónách města. Doteď s podnikateli ještě postupně komunikuje a jedná o  případném odstranění nevhodných prvků.</w:t>
      </w:r>
    </w:p>
    <w:p>
      <w:pPr/>
      <w:r>
        <w:rPr>
          <w:b w:val="1"/>
          <w:bCs w:val="1"/>
        </w:rPr>
        <w:t xml:space="preserve">Jakub Míček (ANO), náměstek primátora Frýdku-Místku:</w:t>
      </w:r>
      <w:r>
        <w:rPr/>
        <w:t xml:space="preserve"> "Už druhým rokem platí vyhláška o regulaci reklamního smogu v historických  jádrech Frýdku a Místku. S tím, že jsme tuto vyhlášku a nařízení rady  města doplnili o dotační program na zvelebení výloh obchodů, které jsou v historických  jádrech."</w:t>
      </w:r>
    </w:p>
    <w:p>
      <w:pPr/>
      <w:r>
        <w:rPr/>
        <w:t xml:space="preserve">Dotační program má název Reklama F-M – podpora zřízení či  obnovy označení provozoven. Cílem programu je postupné zvelebování veřejného  prostoru města, a to ve formě částečné úhrady zvýšených nákladů spojených s  kultivovaným provedením označení provozoven. Dotace podporuje kvalitu a úroveň  celkového grafického zpracování exteriéru provozovny, a to včetně jejího  označení. Je určena na úhradu nákladů na návrh a realizaci celkového grafického  zpracování exteriéru provozovny, tedy označení provozovny, jeho výrobu a  instalaci. Žádosti o dotace pro rok 2023 je možné podávat do 15. dubna.</w:t>
      </w:r>
      <w:br/>
    </w:p>
    <w:p>
      <w:pPr/>
      <w:r>
        <w:rPr>
          <w:b w:val="1"/>
          <w:bCs w:val="1"/>
        </w:rPr>
        <w:t xml:space="preserve">Jakub Míček (ANO), náměstek primátora Frýdku-Místku:</w:t>
      </w:r>
      <w:r>
        <w:rPr/>
        <w:t xml:space="preserve"> "V současné době došlo k odstranění větších  reklamních ploch v tomto území, což velice kvitujeme. Myslím si, že  nedošlo ani k žádným restrikcím ze strany úřadu. Vlastníci těchto reklam  je odstranili na vlastní náklady z vlastní iniciativy."</w:t>
      </w:r>
    </w:p>
    <w:p>
      <w:pPr/>
      <w:r>
        <w:rPr/>
        <w:t xml:space="preserve">Oprávněnými žadateli o dotaci jsou vlastníci a provozovatelé  provozoven nacházejících se na území města Frýdku-Místku. Maximální výše dotace  na jeden projekt činí 50 % z uznatelných nákladů, nejvýše však 30 tisíc korun.  Náklady na přípravu projektu mohou tvořit max. 20 % z uznatelných nákladů.</w:t>
      </w:r>
      <w:br/>
    </w:p>
    <w:p>
      <w:pPr/>
      <w:r>
        <w:rPr>
          <w:b w:val="1"/>
          <w:bCs w:val="1"/>
        </w:rPr>
        <w:t xml:space="preserve">Jakub Míček (ANO), náměstek  primátora Frýdku-Místku:</w:t>
      </w:r>
      <w:r>
        <w:rPr/>
        <w:t xml:space="preserve"> "Nadále probíhá jednání s majiteli těchto reklamních  ploch ve městě. S tím, že se snažíme tyto vizuální smogy samozřejmě  omezovat a regulovat. Tak, aby nedošlo k zaplavení města reklamou."</w:t>
      </w:r>
    </w:p>
    <w:p>
      <w:pPr/>
      <w:r>
        <w:rPr/>
        <w:t xml:space="preserve">V souvislosti s omezením reklamy připravilo město  v minulosti také manuál, který radí podnikatelům, jak navrhnout a umístit  reklamu na jakékoli místo ve městě. Stanovuje pravidla, jak propagovat svůj  obchod a byznys ve městě tak, aby reklama lákala zákazníky, neobtěžovala  obyvatele a město nevypadalo nevzhledně. Manuál je opatření pouze proti té  reklamě, která snižuje estetickou a architektonickou hodnotu objektů a celého  města a také snižuje bezpečnost silničního provozu. Není to opatření proti  reklamě jako takové. Jde o doporučení. Pokud se ale provozovatel rozhodne využít  dotace na označení provozovny, město bude požadovat, aby grafické návrhy manuál  respektovaly.</w:t>
      </w:r>
      <w:br/>
    </w:p>
    <w:p>
      <w:pPr/>
      <w:r>
        <w:rPr/>
        <w:t xml:space="preserve">---</w:t>
      </w:r>
    </w:p>
    <w:p>
      <w:pPr>
        <w:pStyle w:val="Heading1"/>
      </w:pPr>
      <w:r>
        <w:rPr>
          <w:sz w:val="36"/>
          <w:szCs w:val="36"/>
        </w:rPr>
        <w:t xml:space="preserve">Lidé s postižením zažili Valentýnský karneval</w:t>
      </w:r>
    </w:p>
    <w:p>
      <w:pPr/>
      <w:r>
        <w:rPr>
          <w:b w:val="1"/>
          <w:bCs w:val="1"/>
        </w:rPr>
        <w:t xml:space="preserve">Valentýnský karneval pro zdravotně postižené. Akce, která proběhla v Katolickém lidovém domě ve Frýdku-Místku, opět zaznamenala velký úspěch. Sjeli se na ni tradičně klienti různých zařízení z Moravskoslezského kraje. Nechyběl tanec, dobrá muzika, ani pravá plesová tombola, ve které vyhrál úplně každý.</w:t>
      </w:r>
    </w:p>
    <w:p>
      <w:pPr/>
      <w:r>
        <w:rPr/>
        <w:t xml:space="preserve">I lidé s různými typy postižení se umějí skvěle bavit. Dokazuje  to zaplněný sál Katolického lidového domu ve Frýdku-Místku. Dobrá hudba  rozpohybovala každého účastníka a rozhodně nevadilo, když byl například i na vozíčku.</w:t>
      </w:r>
    </w:p>
    <w:p>
      <w:pPr/>
      <w:r>
        <w:rPr>
          <w:b w:val="1"/>
          <w:bCs w:val="1"/>
        </w:rPr>
        <w:t xml:space="preserve">Jana Kohutová, organizátorka akce:</w:t>
      </w:r>
      <w:r>
        <w:rPr/>
        <w:t xml:space="preserve"> "Je to karneval pro zdravotně postižené. Je to určeno pro  všechny zařízení v Moravskoslezském kraji, které pracují  s postiženými, jakýkoliv handicap. Pozvali jsme je a jsme rádi, že přijali  pozvání. Jsou tady místní, ale i přespolní. Za což jsme velmi rádi. Tuto akci  se snažíme uspořádat na podzim, kdy je havajský ples, ukončujeme tím prázdniny  a potom v zimě jako teď, kdy děláme karneval. Mají masky všichni, je to  moc pěkné, všichni se pěkně baví. Chtěla bych poděkovat také našim sponzorům a  našim dobrodincům, pomocníkům."</w:t>
      </w:r>
    </w:p>
    <w:p>
      <w:pPr/>
      <w:r>
        <w:rPr/>
        <w:t xml:space="preserve">Letošní první zábava vyšla přesně na Valentýna. Dostala proto  název Valentýnský karneval. Nechyběla ani řada obleků i karnevalových masek.</w:t>
      </w:r>
      <w:br/>
    </w:p>
    <w:p>
      <w:pPr/>
      <w:r>
        <w:rPr>
          <w:b w:val="1"/>
          <w:bCs w:val="1"/>
        </w:rPr>
        <w:t xml:space="preserve">Jana Kohutová, organizátorka akce:</w:t>
      </w:r>
      <w:r>
        <w:rPr/>
        <w:t xml:space="preserve"> "Dneska je tady asi zhruba 120 lidí. Je to takový střed, měli  jsme i více, když byla první akce, ale bohužel, když byl covid, tak jsme měli i  méně. Máme tady asi 15 zařízení z Moravskoslezského kraje. Někteří více  početní a někteří méně."</w:t>
      </w:r>
    </w:p>
    <w:p>
      <w:pPr/>
      <w:r>
        <w:rPr>
          <w:b w:val="1"/>
          <w:bCs w:val="1"/>
        </w:rPr>
        <w:t xml:space="preserve">Soňa Běčáková, předsedkyně klubu Míša:</w:t>
      </w:r>
      <w:r>
        <w:rPr/>
        <w:t xml:space="preserve"> "Je to velice záslužné, protože ty naše děti, v uvozovkách,  protože jsou to dospělí lidé, se takto mohou setkat, zatančit si a je to takové  bezprostřední. Protože, kde jinde si třeba chcete jít zatančit. Třeba já se  synem si zajdu na ples nebo někde, ale většinou třeba ty rodiče ani nemají tu  možnost. Takže je to fakt bezvadná akce. Chodíme, co to je, už několik let. Tak  jsme byli pokaždé."</w:t>
      </w:r>
    </w:p>
    <w:p>
      <w:pPr/>
      <w:r>
        <w:rPr/>
        <w:t xml:space="preserve">Tříhodinový karneval nebyl ošizen ani o opravdovou tombolu. Losovaly  se jednotlivé ceny a jak se ukázalo, nakonec byli obdarováni úplně všichni.</w:t>
      </w:r>
      <w:br/>
    </w:p>
    <w:p>
      <w:pPr/>
      <w:r>
        <w:rPr>
          <w:b w:val="1"/>
          <w:bCs w:val="1"/>
        </w:rPr>
        <w:t xml:space="preserve">Jana Kohutová, organizátorka akce:</w:t>
      </w:r>
      <w:r>
        <w:rPr/>
        <w:t xml:space="preserve"> "Ceny jsme měli pro všechny, ať vyhraje každý. Některé byly  menší, některé byly větší. Tak, jak to v tombole bývá, prostě je to věc  náhody. A máme pro každého, aby byl každý spokojený, aby každý vyhrál, aby si  každý od nás odnesl dáreček."</w:t>
      </w:r>
    </w:p>
    <w:p>
      <w:pPr/>
      <w:r>
        <w:rPr/>
        <w:t xml:space="preserve">Cílem akce je přispět ke zkvalitnění života lidí s  postižením. A to se jednoznačně organizátorům daří.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2026-01-15T04:43:54+01:00</dcterms:created>
  <dcterms:modified xsi:type="dcterms:W3CDTF">2026-01-15T04:43:54+01:00</dcterms:modified>
</cp:coreProperties>
</file>

<file path=docProps/custom.xml><?xml version="1.0" encoding="utf-8"?>
<Properties xmlns="http://schemas.openxmlformats.org/officeDocument/2006/custom-properties" xmlns:vt="http://schemas.openxmlformats.org/officeDocument/2006/docPropsVTypes"/>
</file>