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Recidivista se po propuštění rychle vrátil k řemeslu</w:t>
      </w:r>
    </w:p>
    <w:p>
      <w:pPr/>
      <w:r>
        <w:rPr>
          <w:b w:val="1"/>
          <w:bCs w:val="1"/>
        </w:rPr>
        <w:t xml:space="preserve">Většina z nás si zloděje představuje jako někoho, kdo se tajně někam nenápadně vkrádá. Jenže zloděj, kterého nyní zadrželi ostravští kriminalisté to dělal naopak. Otevřel branku domu, vešel na zahradu a pobral co našel. Bylo mu úplně jedno, zda jsou majitelé doma, nebo jestli kolem pobíhá pes.</w:t>
      </w:r>
    </w:p>
    <w:p>
      <w:pPr/>
      <w:r>
        <w:rPr/>
        <w:t xml:space="preserve">Případy krádeží z pozemků rodinných domků v Ostravě a okolí začaly v prosinci. Během několika týdnů jich nasbírali kriminalisté z Poruby 14. K dispozici měli i videa, kde se zloděj maskoval rouškou. Modus operandi bylo podobné. </w:t>
      </w:r>
    </w:p>
    <w:p>
      <w:pPr/>
      <w:r>
        <w:rPr>
          <w:b w:val="1"/>
          <w:bCs w:val="1"/>
        </w:rPr>
        <w:t xml:space="preserve">Barbora Oralová, vyšetřovatelka PČR Ostrava-Poruba:</w:t>
      </w:r>
      <w:r>
        <w:rPr/>
        <w:t xml:space="preserve"> "Využíval otevřené zahrady, kde vstupoval volně přístupnou brankou, která nebyla uzamčena a kde viděl volně zaparkovaná auta, která často také nebyla uzamčena." </w:t>
      </w:r>
    </w:p>
    <w:p>
      <w:pPr/>
      <w:r>
        <w:rPr/>
        <w:t xml:space="preserve">Ani maskování, ale zloději nepomohlo a policisté mu brzy byli na stopě. Později přiznal, že si myslel, že vesnice jako je Krásné Pole nebo Dolní Lhota už patří pod opavskou policii, kde ho neznají.</w:t>
      </w:r>
    </w:p>
    <w:p>
      <w:pPr/>
      <w:r>
        <w:rPr>
          <w:b w:val="1"/>
          <w:bCs w:val="1"/>
        </w:rPr>
        <w:t xml:space="preserve">Barbora Oralová, vyšetřovatelka PČR Ostrava-Poruba:</w:t>
      </w:r>
      <w:r>
        <w:rPr/>
        <w:t xml:space="preserve"> "Při páchání trestné činnosti byli ti lidé opravdu doma a dokonce měli na zahradách své psy, kteří štěkali." </w:t>
      </w:r>
    </w:p>
    <w:p>
      <w:pPr/>
      <w:r>
        <w:rPr/>
        <w:t xml:space="preserve">Policisté také zdůraznili, že majitelé domku mu práci krádeže velmi zjednodušili, když nechávali odemknuté dveře i auta.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"Chtěli bychom apelovat na majitele rodinných domků, aby branky u pozemků zamykali a pokud mají u domu zaparkovaná auta, aby i ta zamykali a nenechávali v nich nic cenného." </w:t>
      </w:r>
    </w:p>
    <w:p>
      <w:pPr/>
      <w:r>
        <w:rPr/>
        <w:t xml:space="preserve">Zloděj prodával ukradené věci náhodným lidem. Jde o recidivistu, který začal krást už dva měsíce po propuštění z posledního výkonu trestu. Tentokrát mu hrozí 5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Poškozené loubí na NJ náměstí musí opravit vlastník domu</w:t>
      </w:r>
    </w:p>
    <w:p>
      <w:pPr/>
      <w:r>
        <w:rPr>
          <w:b w:val="1"/>
          <w:bCs w:val="1"/>
        </w:rPr>
        <w:t xml:space="preserve">Z loubí na novojičínském náměstí opadává omítka. Městská policie prostor ohraničila a zakázala zde vstup. Narušená klenba s nachází pod domem, jehož majitelem je soukromá společnost. Stavební úřad vyzval vlastníka nemovitosti k nápravě</w:t>
      </w:r>
    </w:p>
    <w:p>
      <w:pPr/>
      <w:r>
        <w:rPr/>
        <w:t xml:space="preserve">Prostor před vstupem do domu číslo popisné 6 na novojičínském náměstí městská policie ohraničila páskou a nájemci prodejny doporučila obchod zavřít. Z loubí tu odpadavají větší kusy omítky a mohlo by dojít ke zranění procházejících lidí. </w:t>
      </w:r>
    </w:p>
    <w:p>
      <w:pPr/>
      <w:r>
        <w:rPr>
          <w:b w:val="1"/>
          <w:bCs w:val="1"/>
        </w:rPr>
        <w:t xml:space="preserve">Rostislav Čubok, strážník Městské policie Nový Jičín: </w:t>
      </w:r>
      <w:r>
        <w:rPr/>
        <w:t xml:space="preserve">“Chtěl bych vyzvat občan, opravu, aby tam nevstupovali. Celá tato havarijní situace je v řešení, takže prosím lidi, aby vydrželi a tento zákaz vstupu respektovali.” </w:t>
      </w:r>
    </w:p>
    <w:p>
      <w:pPr/>
      <w:r>
        <w:rPr/>
        <w:t xml:space="preserve">Loubí, které lemuje celé náměstí, je vždy součástí daného domu. Majitelem této nemovitosti je společnost s ručením omezeným se sídlem v Brně, jejím jednatelem je muž rakouské národnosti. </w:t>
      </w:r>
    </w:p>
    <w:p>
      <w:pPr/>
      <w:r>
        <w:rPr>
          <w:b w:val="1"/>
          <w:bCs w:val="1"/>
        </w:rPr>
        <w:t xml:space="preserve">Kateřina Riedlová, vedoucí Odboru územního plánování a stavebního řádu, MěÚ NJ: </w:t>
      </w:r>
      <w:r>
        <w:rPr/>
        <w:t xml:space="preserve">“Stavební úřad vyzval vlastníka k provedení udržovacích prací spočívajících v zabezpečení padající omítky, případně zdiva klenbového stropu. Termín pro nápravu byl stanoven do deseti pracovních dnů. Jelikož je objekt nemovitou kulturní památkou, tak i tyto udržovací práce musí být projednány s orgánem státní památkové péče.”  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třeba říci, že město hospodaří s veřejnými finančními prostředky a jako takový musí nakládat se svým majetkem účelně a hospodárně. Není možné, že by město zajišťovalo například opravy nebo údržbu cizích nemovitostí.” </w:t>
      </w:r>
    </w:p>
    <w:p>
      <w:pPr/>
      <w:r>
        <w:rPr/>
        <w:t xml:space="preserve">Firma, která bude za vlastníka loubí opravovat, už se se stavebním úřadem zkontaktovala a spolupracuje.</w:t>
      </w:r>
    </w:p>
    <w:p>
      <w:pPr/>
      <w:r>
        <w:rPr/>
        <w:t xml:space="preserve">---</w:t>
      </w:r>
    </w:p>
    <w:p>
      <w:pPr/>
      <w:r>
        <w:rPr/>
        <w:t xml:space="preserve">Zprávy krátké 16. 2. 2023 17.00 - 1</w:t>
      </w:r>
      <w:br/>
      <w:r>
        <w:rPr/>
        <w:t xml:space="preserve">Závažný případ vyšetřují kriminalisté v Ostravě-Zábřehu. V jednom z tamních rodinných domů se ve středu mezi čtvrtou a pátou hodinou odpoledne odehrála rodinná tragédie. 78letý muž podle policie postřelil svou o rok mladší ženu a poté obrátil zbraň proti sobě.</w:t>
      </w:r>
      <w:br/>
      <w:r>
        <w:rPr>
          <w:b w:val="1"/>
          <w:bCs w:val="1"/>
          <w:i w:val="1"/>
          <w:iCs w:val="1"/>
        </w:rPr>
        <w:t xml:space="preserve">Soňa Štětínská, mluvčí PČR</w:t>
      </w:r>
      <w:r>
        <w:rPr>
          <w:i w:val="1"/>
          <w:iCs w:val="1"/>
        </w:rPr>
        <w:t xml:space="preserve">: “Na místo, k rodinnému domu, zamířilo okamžitě několik policejních hlídek. Vzhledem k prvotním informacím byla povolána také zásahová jednotka. V této chvíli lze k případu sdělit toliko, že v uvedenou dobu měl 78letý muž v domě zřejmě z osobních, vztahových důvodů postřelit svou o rok mladší ženu. Poté měl zbraň obrátit proti sobě. Zraněné se podařilo přivolat pomoc.”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Slezské se plánuje nová okružní křižovatka</w:t>
      </w:r>
    </w:p>
    <w:p>
      <w:pPr/>
      <w:r>
        <w:rPr>
          <w:b w:val="1"/>
          <w:bCs w:val="1"/>
        </w:rPr>
        <w:t xml:space="preserve">Ve Frýdku-Místku se chystá výstavba nové okružní křižovatky. Vzniknout by měla na Slezské, poblíž židovského hřbitova. Město se na tom dohodlo s Moravskoslezským krajem. Výstavba přijde na zhruba 20 milionů korun a zatím je projekt ve fázi přípravy.</w:t>
      </w:r>
    </w:p>
    <w:p>
      <w:pPr/>
      <w:r>
        <w:rPr/>
        <w:t xml:space="preserve">Frýdek-Místek bude mít další kruhový objezd. Tentokrát na  poměrně frekventovaném místě na Slezské.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"U židovského hřbitova ve Frýdku-Místku bude upravena  křižovatka. Stávající křižovatka je komplikovaná, nebezpečná, proto tam krajský  úřad Ostrava bude realizovat kruhovou křižovatku, která bude navazovat na ulici  Hlavní, na ulici Slezskou a komunikaci na Dobrou. My jako úřad tam budeme  realizovat potom chodníky, osvětlení, přechody pro chodce, jelikož nám tam chodili  lidé přes tu čtyřproudovku a bylo to dosti nebezpečné."</w:t>
      </w:r>
    </w:p>
    <w:p>
      <w:pPr/>
      <w:r>
        <w:rPr/>
        <w:t xml:space="preserve">Datum zahájení stavby zatím určeno není. Pravděpodobně by se  mohlo začít stavět už v průběhu letošního roku.</w:t>
      </w:r>
      <w:br/>
    </w:p>
    <w:p>
      <w:pPr/>
      <w:r>
        <w:rPr>
          <w:b w:val="1"/>
          <w:bCs w:val="1"/>
        </w:rPr>
        <w:t xml:space="preserve">Nikola Birklenová, mluvčí Moravskoslezského kraje:</w:t>
      </w:r>
      <w:r>
        <w:rPr/>
        <w:t xml:space="preserve"> "Město Frýdek-Místek navrhlo vybudování okružní křižovatky včetně  přilehlých chodníků nebo také osvětlení. Náklady jsou odhadovány na téměř 20 milionů  korun. Vzhledem k tomu, že část této plánované stavby se stane součástí  krajských silnic, uzavřel Moravskoslezský kraj s městem smlouvu o spolupráci  na společné realizaci i na financování stavby. Přípravu stavby teď zajišťuje  statutární město Frýdek-Místek. Následně kraj převezme roli hlavního stavebníka."</w:t>
      </w:r>
    </w:p>
    <w:p>
      <w:pPr/>
      <w:r>
        <w:rPr/>
        <w:t xml:space="preserve">Stále více měst, nejen v Moravskoslezském kraji, řeší  problémové křižovatky výstavbami kruhových objezdů.</w:t>
      </w:r>
      <w:br/>
    </w:p>
    <w:p>
      <w:pPr/>
      <w:r>
        <w:rPr>
          <w:b w:val="1"/>
          <w:bCs w:val="1"/>
        </w:rPr>
        <w:t xml:space="preserve">Pavel Blahut, koordinátor BESIP pro  Moravskoslezský kraj:</w:t>
      </w:r>
      <w:r>
        <w:rPr/>
        <w:t xml:space="preserve"> "Jednoznačnou výhodou je to, že křižovatka vede k zbezpečnění  daného úseku. Zpravidla i k mírnému zklidnění dopravy. Vozidla, která  přijíždějí k okružní křižovatce, tak musí věnovat pozornost té situaci.  Určitě dochází k tomu, že při nižší rychlosti je ta křižovatka snadno  průjezdnější v daném okamžiku, kdy na hlavním tahu, na hlavní silnici  projíždějí vozidla. Takže jednoznačně to vede k tomu, že doprava se nám  stává pomalejší a bezpečnější."</w:t>
      </w:r>
    </w:p>
    <w:p>
      <w:pPr/>
      <w:r>
        <w:rPr/>
        <w:t xml:space="preserve">V rámci zvýšení bezpečnosti se ve Frýdku-Místku před  časem modernizovala na Slezské nedaleká křižovatka ulic Hlavní a Dobrovského,  na kterou právě naváže budoucí kruhový objezd.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čtyřkolky pro Horskou službu Jeseníky</w:t>
      </w:r>
    </w:p>
    <w:p>
      <w:pPr/>
      <w:r>
        <w:rPr>
          <w:b w:val="1"/>
          <w:bCs w:val="1"/>
        </w:rPr>
        <w:t xml:space="preserve">Zima posledních dnů ukázala, že umí být i pořádně krutá a horská služba je tou, která musí být v terénu v každém počasí. K tomu potřebuje mít adekvátní moderní techniku. MS kraj reagoval na potřebu její obnovy a daroval do Jeseníků nové čtyřkolky.</w:t>
      </w:r>
    </w:p>
    <w:p>
      <w:pPr/>
      <w:r>
        <w:rPr/>
        <w:t xml:space="preserve"> Podpora horské služby ze strany MS kraje není žádnou novinkou, stává se již pravidlem.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„V loňském roce jsme dali milion 300 tisíc, v letošním roce předpokládáme, že dáme totéž a myslím si, že se to vždycky vyplatí, mít takovou techniku k dispozici.“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„Lidé chodí více do přírody a chceme, aby ta bezpečnost byla i na těch horách dostupná. Jsou to místa, kde mnohdy turisté chodí, auto se tma nedostane a proto tady tyto stroje, které jsou za mnou, které můžou rychle zasáhnout k tomu, aby byla poskytnuta rychle první pomoc.“</w:t>
      </w:r>
    </w:p>
    <w:p>
      <w:pPr/>
      <w:r>
        <w:rPr/>
        <w:t xml:space="preserve"> Obě terénní čtyřkolky v hodnotě zhruba jeden milion korun budou ihned připraveny k zásahům.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Vítězslav Kaller, náčelník HS Jeseníky:</w:t>
      </w:r>
      <w:r>
        <w:rPr/>
        <w:t xml:space="preserve"> „Tak tyto dvě čtyřkolky budou používány tady v regionu MS kraje, konkrétně na stanici HS Karlov na Ovčárně, lokalita Praděd, Karlov, Velký Kotel, Malá Morávka.“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René Mašín, ředitel Horské služby ČR: </w:t>
      </w:r>
      <w:r>
        <w:rPr/>
        <w:t xml:space="preserve">„Ta zima tak, jak byla před 14 dny, se ukázala, že umí být dost drsná. To se týkalo i zásahů horské služby, protože jsme z hřebenových partií hodně stahovali lidí, kteří na to nebyli připraveni.“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„V těchto krocích budeme pokračovat i v následujících letech, kdy v letošním roce máme opět vyčleněnou částku 1,3 milionů, která půjde na podporu činnosti a techniky horské služby.“</w:t>
      </w:r>
    </w:p>
    <w:p>
      <w:pPr/>
      <w:r>
        <w:rPr/>
        <w:t xml:space="preserve"> MS kraj podporuje také horskou služby v Beskydech, která dostala finance na provoz, technické a lékařské vybavení do terénu.</w:t>
      </w:r>
    </w:p>
    <w:p>
      <w:pPr/>
      <w:r>
        <w:rPr/>
        <w:t xml:space="preserve">---</w:t>
      </w:r>
    </w:p>
    <w:p>
      <w:pPr/>
      <w:r>
        <w:rPr/>
        <w:t xml:space="preserve">Zprávy krátké 16. 2. 2023 17.00 - 2</w:t>
      </w:r>
      <w:br/>
      <w:r>
        <w:rPr/>
        <w:t xml:space="preserve">V Česku probíhá další, už 30. ročník ankety o nejoblíbenějšího učitele. Moravskoslezským Ámosem 2023 se stal Jan Hrabica ze ZŠ Vrchní v Opavě. Do semifinále ho doprovodí Karla Bajnarová ze Střední školy prof. Zdeňka Matějčka v Ostravě Porubě.</w:t>
      </w:r>
    </w:p>
    <w:p>
      <w:pPr/>
      <w:r>
        <w:rPr>
          <w:b w:val="1"/>
          <w:bCs w:val="1"/>
          <w:i w:val="1"/>
          <w:iCs w:val="1"/>
        </w:rPr>
        <w:t xml:space="preserve">Jan Hrabica, Moravskoslezský Ámos 2023</w:t>
      </w:r>
      <w:r>
        <w:rPr>
          <w:i w:val="1"/>
          <w:iCs w:val="1"/>
        </w:rPr>
        <w:t xml:space="preserve">: "Já jsem to teda nečekal, děkuju mockrát porotě, všem žákům, všem, co mě podporovali. My jsme se tady dnes přišli ulít ze školy. Já jsem s tím nepočítal vůbec a oni říkali celou cestu, že vyhraju."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Karviná má novou městskou galerii</w:t>
      </w:r>
    </w:p>
    <w:p>
      <w:pPr/>
      <w:r>
        <w:rPr>
          <w:b w:val="1"/>
          <w:bCs w:val="1"/>
        </w:rPr>
        <w:t xml:space="preserve">V Karviné byla otevřena nová galerie. Nachází se v budově Městského informačního centra. První výstava již probíhá, prohlédnout si můžete díla známého karvinského výtvarníka Oldřicha Kodeše.</w:t>
      </w:r>
    </w:p>
    <w:p>
      <w:pPr/>
      <w:r>
        <w:rPr/>
        <w:t xml:space="preserve">Prostory nad městským informačním centrem v jednom z opravených historických domů na Masarykově náměstí už slouží svému účelu. Nachází se zde nová Galerie města Karviné. Slavnostní otevření bylo spojeno i s vernisáží výstavy  známého karvinského výtvarníka Oldřicha Kodeše. </w:t>
      </w:r>
      <w:br/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"Jsme moc rádi, že se dnešní vernisáž povedla, že se vůbec povedlo otevřít Galerii města Karviné. Do budoucna plánujeme jak výstavy a vernisáže, tak chceme sem přitáhnout děti a mládež. Budeme realizovat animační programy s výtvarníky, chceme využít studenty výtvarných škol, moc se na to těšíme: "</w:t>
      </w:r>
      <w:br/>
    </w:p>
    <w:p>
      <w:pPr/>
      <w:r>
        <w:rPr/>
        <w:t xml:space="preserve">Pan Kodeš v letošním roce oslaví 97. narozeniny. Zrak už mu neslouží jako dříve a tvorbě se  tedy věnuje jen okrajově a to spíše plastikám, jako třeba reliéf Antonína Dvořáka.</w:t>
      </w:r>
    </w:p>
    <w:p>
      <w:pPr/>
      <w:r>
        <w:rPr>
          <w:b w:val="1"/>
          <w:bCs w:val="1"/>
        </w:rPr>
        <w:t xml:space="preserve">Oldřich Kodeš, autor výstavy:</w:t>
      </w:r>
      <w:r>
        <w:rPr/>
        <w:t xml:space="preserve"> “Ty prostory jsou opravdu pěkné a doufám, že se to tady uplatní i pro ostatní výtvarníky. "</w:t>
      </w:r>
    </w:p>
    <w:p>
      <w:pPr/>
      <w:r>
        <w:rPr/>
        <w:t xml:space="preserve">Díla Oldřicha Kodeše budou v nové galerii vystavena do 14.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2026-01-15T18:56:36+01:00</dcterms:created>
  <dcterms:modified xsi:type="dcterms:W3CDTF">2026-01-15T18:56:36+01:00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