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Město Opava podá žalobu na hygienu</w:t>
      </w:r>
    </w:p>
    <w:p>
      <w:pPr/>
      <w:r>
        <w:rPr>
          <w:b w:val="1"/>
          <w:bCs w:val="1"/>
        </w:rPr>
        <w:t xml:space="preserve">Město Opava chce podat žalobu na Krajskou hygienickou stanici kvůli ušlému zisku. Podle radnice šlo o chybné rozhodnutí, když hygiena nařídila v Kulturním domě Na Rybníčku, který je majetkem města, zákaz akcí s používání hudební produkce po 22. hodině. Vedení města chce zároveň hygieniky vyzvat znovu k přeměření hlučnosti v době konání akcí. Provozovatel kulturního domu totiž učinil několik opatření, která úroveň hluku snížila.</w:t>
      </w:r>
    </w:p>
    <w:p>
      <w:pPr/>
      <w:r>
        <w:rPr/>
        <w:t xml:space="preserve">  Hygiena  zakázala večerní hudební produkci v Kulturním domě na Rybníčku,  který vlastní město Opava, rozhodnutím z července roku 2021.  Reagovala tak na měření úrovně hluku, která tady provedla na  základě stížnosti obyvatel z přilehlého bytového domu. Ten  sousedí  s kulturním domem stěnou u jeviště.   </w:t>
      </w:r>
    </w:p>
    <w:p>
      <w:pPr/>
      <w:r>
        <w:rPr/>
        <w:t xml:space="preserve">  To  mělo za následek výrazný úbytek společenských akcí, který  vedl až k zavření restaurace se zahrádkou.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„Ve  chvíli, kdy se tam nemohly pořádat tyto akce, tak ztrácelo pro  provozovatele význam udržovat přilehlou restauraci.“</w:t>
      </w:r>
    </w:p>
    <w:p>
      <w:pPr/>
      <w:r>
        <w:rPr/>
        <w:t xml:space="preserve">  Město  se odvolalo k Ministerstvu zdravotnictví, aby rozhodnutí  přezkoumalo. To ale verdikt potvrdilo s tím, že omezení produkce  po 22 hodině platí pouze pro velký sál. Na salonky v 1. patře se  zákaz nyní nevztahuje.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„Připravujeme  žalobu na hygienu z důvodu ušlého zisku, který byl způsoben  špatným rozhodnutím, že byl  zavřený celý kulturní dům Na  Rybníčku.“</w:t>
      </w:r>
    </w:p>
    <w:p>
      <w:pPr/>
      <w:r>
        <w:rPr/>
        <w:t xml:space="preserve">  Kulturní  dům Na Rybníčku s kapacitou 450 míst je největším zařízení  svého druhu v Opavě. A tak město usiluje znovu o přeměření  hladiny hluku během akcí. Nájemce objektu se snaží totiž hluk  různými opatřeními minimalizovat.   </w:t>
      </w:r>
    </w:p>
    <w:p>
      <w:pPr/>
      <w:r>
        <w:rPr>
          <w:b w:val="1"/>
          <w:bCs w:val="1"/>
        </w:rPr>
        <w:t xml:space="preserve">Martin  Seidl, provozní ředitel, KD Rybníček, Opava: </w:t>
      </w:r>
      <w:r>
        <w:rPr/>
        <w:t xml:space="preserve">„Pravidelné  měření hluku. Domlouvámí se s organizátorem akce, potažmo se  zvukařem.  Aby  ve finále byly  dodržené hlukové limity.“</w:t>
      </w:r>
    </w:p>
    <w:p>
      <w:pPr/>
      <w:r>
        <w:rPr/>
        <w:t xml:space="preserve">  Budova  kulturního domu stojí na ulici Na Rybníčku od 19. století. Před  10 lety byla za 150 mil. korun kompletně opravená. Potíže s  přenášením hluku do vedlejšího domu se děje kvůli tomu, že  jsou budovy konstrukčně spojeny. Proto také nejde odhlučnění  zdi jednoduše provést.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Opereta Země úsměvů ve Slezském divadle</w:t>
      </w:r>
    </w:p>
    <w:p>
      <w:pPr/>
      <w:r>
        <w:rPr>
          <w:b w:val="1"/>
          <w:bCs w:val="1"/>
        </w:rPr>
        <w:t xml:space="preserve">Slezské divadlo připravilo premiéru operety Franze Lehára Země úsměvů. Ve třech jednáních se na jevišti představí nejen operní zpěváci, ale také zdejší herci a tanečníci. Režie se ujala Dagmar Hlubková, která spolupracovala už dříve s opavským divadlem na úspěšných muzikálech Noc na Karlštejně nebo Mrazík.</w:t>
      </w:r>
    </w:p>
    <w:p>
      <w:pPr/>
      <w:r>
        <w:rPr/>
        <w:t xml:space="preserve">Příběh  začíná ve Vídni. Mladá Líza se seznamuje s čínským princem  Sou-Chongem. Ačkoliv oba pocházejí z odlišných kultur, vzplane  mezi nimi vášnivá láska od prvního pohledu. Líza neváhá  následovat svého milého do Číny a sní sen o princezně po boku  milovaného muže. </w:t>
      </w:r>
    </w:p>
    <w:p>
      <w:pPr/>
      <w:r>
        <w:rPr>
          <w:b w:val="1"/>
          <w:bCs w:val="1"/>
        </w:rPr>
        <w:t xml:space="preserve">Dagmar  Hlubková, režisérka: </w:t>
      </w:r>
      <w:r>
        <w:rPr/>
        <w:t xml:space="preserve">„Ten  příběh se skutečně v podstatě takto mohl odehrát. Je z roku  1902 a stal se dceři libretisty Victora Léona."</w:t>
      </w:r>
    </w:p>
    <w:p>
      <w:pPr/>
      <w:r>
        <w:rPr/>
        <w:t xml:space="preserve">Po  odcestování do Číny se vztah obou mladých lidí promění. Líza  nerozumí zákonitostem východního světa, které Evropanům  připadají nepochopitelné. A  nedokáže se smířit s tím, že bude jednou z mnoha princových  manželek.</w:t>
      </w:r>
    </w:p>
    <w:p>
      <w:pPr/>
      <w:r>
        <w:rPr>
          <w:b w:val="1"/>
          <w:bCs w:val="1"/>
        </w:rPr>
        <w:t xml:space="preserve">Tereza  Kavecká, role Lízy, Slezské divadlo Opava: </w:t>
      </w:r>
      <w:r>
        <w:rPr/>
        <w:t xml:space="preserve">„Líza  zjistí, že si princ Sou-Chong je nucen vzít 4 mandžuské  princezny. Jsou to malé holčičky. Líza to nezvládne a bude chtít  ujet z Číny pryč."</w:t>
      </w:r>
    </w:p>
    <w:p>
      <w:pPr/>
      <w:r>
        <w:rPr/>
        <w:t xml:space="preserve">Rozhodne  odjet zpět domů. V tom ale nenachází u svého milého pochopení.  Sou-Chong ji v paláci uvězní, nicméně nakonec oba dojdou ke  stejnému poznání, že dva lidé tak rozdílných názorů, spolu  nemohou zůstat. </w:t>
      </w:r>
    </w:p>
    <w:p>
      <w:pPr/>
      <w:r>
        <w:rPr>
          <w:b w:val="1"/>
          <w:bCs w:val="1"/>
        </w:rPr>
        <w:t xml:space="preserve">Dagmar Hlubková,  režisérka: </w:t>
      </w:r>
      <w:r>
        <w:rPr/>
        <w:t xml:space="preserve">„Různost  dvou lidí, kteří mají jiné kořeny, jsou jiné národnosti.  Dostanou se do jiné kultury, jiného světa a zjistí, že je to  velmi složité, ne-li nemožné zůstat.“</w:t>
      </w:r>
    </w:p>
    <w:p>
      <w:pPr/>
      <w:r>
        <w:rPr/>
        <w:t xml:space="preserve">Země  úsměvů, opereta o třech dějstvích, patří mezi Lehárovy  nejlepší. Pět hlavních rolí doplňuje  mnoho vedlejších a nouze tady není ani o hromadné scény s   dalšími postavami, ať už ve vídeňském hraběcím sídle nebo v  císařském paláci v Pekingu. </w:t>
      </w:r>
    </w:p>
    <w:p>
      <w:pPr/>
      <w:r>
        <w:rPr>
          <w:b w:val="1"/>
          <w:bCs w:val="1"/>
        </w:rPr>
        <w:t xml:space="preserve">Tereza Kavecká, role Lízy, Slezské divadlo  Opava: </w:t>
      </w:r>
      <w:r>
        <w:rPr/>
        <w:t xml:space="preserve">„Je to velice vysoké zpívání, v druhé části velmi  dramatické. Je to střídání lyrických a dramatických poloh, je  tam také dost herectví.“</w:t>
      </w:r>
    </w:p>
    <w:p>
      <w:pPr/>
      <w:r>
        <w:rPr>
          <w:b w:val="1"/>
          <w:bCs w:val="1"/>
        </w:rPr>
        <w:t xml:space="preserve">Jakub  Rousek, role prince Sou-Chonga: </w:t>
      </w:r>
      <w:r>
        <w:rPr/>
        <w:t xml:space="preserve">„Ač  je to opereta, je to více méně operní zpívání. Party jsou  napsány velmi, velmi obtížně pro obě postavy.“</w:t>
      </w:r>
    </w:p>
    <w:p>
      <w:pPr/>
      <w:r>
        <w:rPr/>
        <w:t xml:space="preserve">Opereta  Země úsměvů patří k dílům, jejichž kvality vysoko převyšují  dobový operetní průměr. Franz Lehár totiž usiloval o to, aby  opereta neměla jen nálepku „zábavnosti“, ale také aby  představovala kvalitní hudbu.</w:t>
      </w:r>
    </w:p>
    <w:p>
      <w:pPr/>
      <w:r>
        <w:rPr>
          <w:b w:val="1"/>
          <w:bCs w:val="1"/>
        </w:rPr>
        <w:t xml:space="preserve">Karol  Kevický, dirigent: </w:t>
      </w:r>
      <w:r>
        <w:rPr/>
        <w:t xml:space="preserve">„Instrumentace  je nesmírně zajímavá, protože používá různé zvukomalebné  bicí nástroje, které mají navodit atmosféru Číny.“</w:t>
      </w:r>
    </w:p>
    <w:p>
      <w:pPr/>
      <w:r>
        <w:rPr/>
        <w:t xml:space="preserve">  Premiéra  Lehárovy Země úsměvu je připravena na neděli 19. února.  Reprízy představení nabízí Slezské divadlo v nejbližších  dnech například v termínu 21. a 28. února.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Balabán, Csudai, Lasotová v Domě umění v Opavě</w:t>
      </w:r>
    </w:p>
    <w:p>
      <w:pPr/>
      <w:r>
        <w:rPr>
          <w:b w:val="1"/>
          <w:bCs w:val="1"/>
        </w:rPr>
        <w:t xml:space="preserve">Opavský Dům umění zve na  výstavu obrazů dvou vrstevníků, pedagogů a malířů Daniela Balabána a Ivana Csudaie. Prostory odsvěceného kostela sv. Václava zase zaplnily vyšívané obrazy Dáši Lasotové.</w:t>
      </w:r>
    </w:p>
    <w:p>
      <w:pPr/>
      <w:r>
        <w:rPr/>
        <w:t xml:space="preserve">Přízemí  a 2. podlaží Domu umění je určeno třicítce obrazů  Daniela  Balabána a Ivana Csudaie. Výstava s názvem „Když dva dělají  (to) též“ hledá pojítka v tvorbě obou z nich. .  Pozorný  návštěvník je najde, přestože jsou díla těchto malířů  velmi odlišná.   </w:t>
      </w:r>
    </w:p>
    <w:p>
      <w:pPr/>
      <w:r>
        <w:rPr>
          <w:b w:val="1"/>
          <w:bCs w:val="1"/>
        </w:rPr>
        <w:t xml:space="preserve">Jan  Kudrna, kurátor výstavy: </w:t>
      </w:r>
      <w:r>
        <w:rPr/>
        <w:t xml:space="preserve">„Oba  dva v těchto pracích okolo nás akcentují osobní hlubokou rodinnou  intimitu a vazby, které mají se svými nejbližšími členy  rodiny.“   </w:t>
      </w:r>
    </w:p>
    <w:p>
      <w:pPr/>
      <w:r>
        <w:rPr/>
        <w:t xml:space="preserve">  Zatímco   Daniel Balabán je spíš figurální malíř, pro tvorbu jeho  slovenského kolegy Ivana Csudaie jsou příznačné nejrůznějšími  útvary. Na jeho akrylových malbách je často k vidění hlava  medvídka, která se stala jeho autorskou značkou.</w:t>
      </w:r>
    </w:p>
    <w:p>
      <w:pPr/>
      <w:r>
        <w:rPr>
          <w:b w:val="1"/>
          <w:bCs w:val="1"/>
        </w:rPr>
        <w:t xml:space="preserve">Ivan  Csudai, malíř a pedagog: </w:t>
      </w:r>
      <w:r>
        <w:rPr/>
        <w:t xml:space="preserve">„Tato  série, která vyznívá geometricky,  ani  příliš s geometrií nesouvisí. Jen si půjčila razantnější  formu, která směřuje k tomu samému, co dělají jiní malíři,  jinými formami. Rozostřuje skutečnost.“</w:t>
      </w:r>
    </w:p>
    <w:p>
      <w:pPr/>
      <w:r>
        <w:rPr/>
        <w:t xml:space="preserve">Obrazy  jsou v galerii umístěné vedle sebe vždy tak, aby spolu tematicky  rezonovaly. Plátna Daniela Balabána rozehrávají nejrůznější  životní příběhy. S uměleckým kolegou se protínají např. v  otázce víry nebo sourozeneckých vztahů.</w:t>
      </w:r>
    </w:p>
    <w:p>
      <w:pPr/>
      <w:r>
        <w:rPr>
          <w:b w:val="1"/>
          <w:bCs w:val="1"/>
        </w:rPr>
        <w:t xml:space="preserve">Daniel  Balabán, malíř a pedagog: </w:t>
      </w:r>
      <w:r>
        <w:rPr/>
        <w:t xml:space="preserve">„Já  maluju svůj život. Zastávám takový postoj, že umění a život  by měly být spojeny. To, co se děje v mém životě   alegoricky se  odehrává v mých obrazech.“</w:t>
      </w:r>
    </w:p>
    <w:p>
      <w:pPr/>
      <w:r>
        <w:rPr/>
        <w:t xml:space="preserve">  Zdi  kostela sv. Václava, který je s Domem umění propojený,  zdobí  práce Dáši Lasotové. Inspirovat se nechala osmisměrkami. V  jejich výšivkách jsou zaznačeny linie řešení, kterým  předchází hledání jednotlivých slov v textovém poli.   </w:t>
      </w:r>
    </w:p>
    <w:p>
      <w:pPr/>
      <w:r>
        <w:rPr>
          <w:b w:val="1"/>
          <w:bCs w:val="1"/>
        </w:rPr>
        <w:t xml:space="preserve">Dáša  Lasotová, výtvarnice: </w:t>
      </w:r>
      <w:r>
        <w:rPr/>
        <w:t xml:space="preserve">„Zelenou  užívám jako klidovou v horizontálách. Dále je tady aktivní  červená. A ta zlatá, se dotýká absolutna.“</w:t>
      </w:r>
    </w:p>
    <w:p>
      <w:pPr/>
      <w:r>
        <w:rPr/>
        <w:t xml:space="preserve">  Autorka  pracovala podle reálných předloh osmisměrek. Své práce  vytvořila přímo pro prostor odsvěceného kostela sv. Václava,  který ji před třemi lety zaujal.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8-02-2023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2026-08-02T02:18:45+02:00</dcterms:created>
  <dcterms:modified xsi:type="dcterms:W3CDTF">2026-08-02T02:18:45+02:00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