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Budova DPS Školská se připravuje na rekonstrukci</w:t>
      </w:r>
    </w:p>
    <w:p>
      <w:pPr/>
      <w:r>
        <w:rPr>
          <w:b w:val="1"/>
          <w:bCs w:val="1"/>
        </w:rPr>
        <w:t xml:space="preserve">Frýdek-Místek se připravuje na rekonstrukci pobočky domova pro seniory ve Školské ulici. Aktuálně se bude hledat firma, která by práce provedla. Objekt projde kompletní rekonstrukcí a rozšíří se o jedno patro. Práce by měly začít v polovině roku a mají vyjít na 45 milionů korun.</w:t>
      </w:r>
    </w:p>
    <w:p>
      <w:pPr/>
      <w:r>
        <w:rPr/>
        <w:t xml:space="preserve">Budova domova pro seniory ve Školské ulici ve Frýdku-Místku už  je úplně prázdná. Ještě je z ní potřeba vystěhovat zbylý nábytek a  následně bude připravena na kompletní rekonstrukci, která už byla potřeba  doslova jako sůl.</w:t>
      </w:r>
    </w:p>
    <w:p>
      <w:pPr/>
      <w:r>
        <w:rPr>
          <w:b w:val="1"/>
          <w:bCs w:val="1"/>
        </w:rPr>
        <w:t xml:space="preserve">Leona Sárkőziová (ANO), náměstkyně primátora  Frýdku-Místku: </w:t>
      </w:r>
      <w:r>
        <w:rPr/>
        <w:t xml:space="preserve">"Budova domova pro seniory na  ulici Školská je v tuto chvíli v takovém stavu, že neodpovídá materiálně-technickému  standardu ministerstva práce a sociálních věcí. Chybí společenské prostory, chybí  WC, sprchy na pokojích. Pokoje jsou tří až čtyřlůžkové. Budova nevyhovuje  požadavkům požární bezpečnosti. Budova je díky tomu neschopna dalšího provozu v kvalitních  podmínkách pro jejich uživatele. Projekt rekonstrukce zahrnuje kompletní stavební  přestavbu budovy domova. A z toho důvodu muselo dojít k přestěhování všech  klientů z domova do domova pro seniory na ulici 28. října."</w:t>
      </w:r>
    </w:p>
    <w:p>
      <w:pPr/>
      <w:r>
        <w:rPr>
          <w:b w:val="1"/>
          <w:bCs w:val="1"/>
        </w:rPr>
        <w:t xml:space="preserve">Petr Kuchta, ředitel  Domova pro seniory Frýdek-Místek: </w:t>
      </w:r>
      <w:r>
        <w:rPr/>
        <w:t xml:space="preserve">"My jsme ve fázi  příprav. Jak říkala paní náměstkyně, teď uživatelé už jsou přestěhováni do  hlavní budovy. V tuto chvíli probíhaly sondy, na které se podíváme. Ten stavebně  technický průzkum probíhal ještě teď před zahájením samotných stavebních prací.  Ať se zjistí rozpočet. V tuto chvíli bude probíhat to, že budeme stěhovat  postupně nábytek."</w:t>
      </w:r>
    </w:p>
    <w:p>
      <w:pPr/>
      <w:r>
        <w:rPr>
          <w:b w:val="1"/>
          <w:bCs w:val="1"/>
        </w:rPr>
        <w:t xml:space="preserve">Jiří Kajzar  (NMFM), náměstek primátora Frýdku-Místku: </w:t>
      </w:r>
      <w:r>
        <w:rPr/>
        <w:t xml:space="preserve">"Sondy jsme po  dohodě nechali udělat odbornou firmou, abychom zjistili stav hlavně statiky a  trámů. Aby nám potom v průběhu stavby se nezvyšovaly náklady. To znamená,  že teď chceme přesně vědět, jestli tam nejsou nějaké problémy s hnilobou nebo  s pevností těch trámů. A jestli nebudeme teďka dělat nějaké větší zásahy."</w:t>
      </w:r>
    </w:p>
    <w:p>
      <w:pPr/>
      <w:r>
        <w:rPr/>
        <w:t xml:space="preserve">Budova je z roku 1936 a proto chtělo mít město jistotu,  že trámy v patrech nejsou poškozené a nenarušilo by to nějak statiku. Chystá  se totiž ještě přístavba o jedno patro, které vznikne místo půdy. Podle  předběžných zjištění se zdá být vše v pořádku. Aktuálně chystá město  zadávací řízení. </w:t>
      </w:r>
    </w:p>
    <w:p>
      <w:pPr/>
      <w:r>
        <w:rPr>
          <w:b w:val="1"/>
          <w:bCs w:val="1"/>
        </w:rPr>
        <w:t xml:space="preserve">Jiří Kajzar  (NMFM), náměstek primátora Frýdku-Místku: </w:t>
      </w:r>
      <w:r>
        <w:rPr/>
        <w:t xml:space="preserve">"Vyzývám všechny  firmy, které mají kapacity volné, aby se přihlásily. Celkový objem bude cirka  45 milionů korun. Chceme tady do roka to stihnout, tak ať ten dům zase slouží  seniorům, protože ta kapacita opravdu chybí. A pan ředitel měl plné ruce práce,  aby všechny klienty přestěhoval na centrální domov seniorů v Místku. Tento  bychom chtěli už pojmout moderněji. Měla by tady být fotovoltaika, měly by tady  být vyměněny všechny elektroinstalace. Mělo by tady přibýt jedno patro a zvýšit  se komfort pro klienty."</w:t>
      </w:r>
    </w:p>
    <w:p>
      <w:pPr/>
      <w:r>
        <w:rPr/>
        <w:t xml:space="preserve">Do současnosti měla pobočka domova 40 lůžek. Po přestavbě by  se měla kapacita snížit na 27 lůžek, ale právě s vyšším komfortem. Doposud  se například tísnili až čtyři klienti na jednom pokoji. Samotná rekonstrukce má  začít 1. června. </w:t>
      </w:r>
    </w:p>
    <w:p>
      <w:pPr/>
      <w:r>
        <w:rPr/>
        <w:t xml:space="preserve">---</w:t>
      </w:r>
    </w:p>
    <w:p>
      <w:pPr>
        <w:pStyle w:val="Heading1"/>
      </w:pPr>
      <w:r>
        <w:rPr>
          <w:sz w:val="36"/>
          <w:szCs w:val="36"/>
        </w:rPr>
        <w:t xml:space="preserve">Třídění pomáhá držet cenu za svoz odpadů</w:t>
      </w:r>
    </w:p>
    <w:p>
      <w:pPr/>
      <w:r>
        <w:rPr>
          <w:b w:val="1"/>
          <w:bCs w:val="1"/>
        </w:rPr>
        <w:t xml:space="preserve">Nádoby na tříděný odpad a od loňského roku i popelnice na jedlé oleje. Frýdek-Místek stále hledá cesty, jak co nejvíce třídit odpad. To totiž pomáhá k udržení ceny za svoz odpadu. Chystá se také rozšíření sběrných dvorů, které mají přispět ke snížení počtu černých skládek u popelnic a dalších míst.</w:t>
      </w:r>
    </w:p>
    <w:p>
      <w:pPr/>
      <w:r>
        <w:rPr/>
        <w:t xml:space="preserve">Město Frýdek-Místek a její společnost Frýdecká skládka se  neustále snaží zefektivňovat zpracování odpadů.</w:t>
      </w:r>
    </w:p>
    <w:p>
      <w:pPr/>
      <w:r>
        <w:rPr>
          <w:b w:val="1"/>
          <w:bCs w:val="1"/>
        </w:rPr>
        <w:t xml:space="preserve">Petr Korč (NMFM), primátor Frýdku-Místku:</w:t>
      </w:r>
      <w:r>
        <w:rPr/>
        <w:t xml:space="preserve"> "Proto máme po městě množství kontejnerů na tříděný odpad,  papír, sklo a plasty. A nově jsme přidali i 111 kontejnerů na oleje, které  občané používají v kuchyni. Je nutné tyto oleje odkládat právě do těchto  nádob a nevylévat je do kanalizace, kde způsobují velké problémy, náklady.  Například i přemnožení potkanů."</w:t>
      </w:r>
    </w:p>
    <w:p>
      <w:pPr/>
      <w:r>
        <w:rPr/>
        <w:t xml:space="preserve">Poté, co se město rozhodlo spolupracovat s projektem Třídímolej.cz,  došlo k zahuštění sítě olejových popelnic na území celého města. I díky  tomu se za rok 2022 zdvojnásobil objem vysbíraného oleje na 10,8 tun. </w:t>
      </w:r>
    </w:p>
    <w:p>
      <w:pPr/>
      <w:r>
        <w:rPr>
          <w:b w:val="1"/>
          <w:bCs w:val="1"/>
        </w:rPr>
        <w:t xml:space="preserve">Marcela Skokanová, marketing a komunikace, Trafin Oil:</w:t>
      </w:r>
      <w:r>
        <w:rPr>
          <w:b w:val="1"/>
          <w:bCs w:val="1"/>
        </w:rPr>
        <w:t xml:space="preserve">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Navýšení objemu vysbíraného oleje o dvojnásobek je rozhodně úspěch,  ale stále tento objem představuje zhruba 12,6 procenta potenciálu. Je tedy  ještě kam se zlepšovat. Město tak usiluje o edukaci a motivaci občanů nejen ke  sběru olejů, ale všeobecně ke třídění různých druhů odpadů. </w:t>
      </w:r>
    </w:p>
    <w:p>
      <w:pPr/>
      <w:r>
        <w:rPr>
          <w:b w:val="1"/>
          <w:bCs w:val="1"/>
        </w:rPr>
        <w:t xml:space="preserve">Petr Korč (NMFM), primátor Frýdku-Místku:</w:t>
      </w:r>
      <w:r>
        <w:rPr/>
        <w:t xml:space="preserve"> "Všemi těmito kroky se snažíme vycházet vstříc tomu, abychom  byli schopni udržet příznivou cenu za svoz odpadu. A je velice důležité, aby  všichni občané v tomto trendu s námi spolupracovali a snažili se  maximálně snížit ty náklady na zpracování odpadu."</w:t>
      </w:r>
    </w:p>
    <w:p>
      <w:pPr/>
      <w:r>
        <w:rPr>
          <w:b w:val="1"/>
          <w:bCs w:val="1"/>
        </w:rPr>
        <w:t xml:space="preserve">Jiří Kajzar (NMFM), náměstek primátora Frýdku-Místku:</w:t>
      </w:r>
      <w:r>
        <w:rPr/>
        <w:t xml:space="preserve"> "Velkým problémem, který nás zároveň trápí je to, že lidé si  pletou ta svozová místa u kontejnerů se sběrnými dvory. A mají pocit, že  Frýdecká skládka odveze vše, co tam dají. Je to druh odpadu, který patří do  sběrných dvorů. A tím chceme apelovat na občany, aby tam nedávali starý nábytek  a další věci, které tam vůbec nepatří. Protože nám zbytečně zatěžují a prodražují  ten systém. A aby ho odvezli nebo nechali odvézt tam kam patří, na sběrné  dvory. A hlavně aby ještě více třídili. Protože tím získáme peníze  do systému a můžeme ten odpad dotovat a držet ho na nějaké ceně. Pokud to nebude,  budeme muset zvednout cenu odpadu."</w:t>
      </w:r>
    </w:p>
    <w:p>
      <w:pPr/>
      <w:r>
        <w:rPr/>
        <w:t xml:space="preserve">Město také upozorňuje, že je potřeba rozlišovat mezi  kontejnery pro obyvatele a pro firmy. Ty firemní mohou mít jinak rozplánované  svozy a může to vypadat, že jsou přeplněné. </w:t>
      </w:r>
    </w:p>
    <w:p>
      <w:pPr/>
      <w:r>
        <w:rPr>
          <w:b w:val="1"/>
          <w:bCs w:val="1"/>
        </w:rPr>
        <w:t xml:space="preserve">Petr Korč (NMFM), primátor Frýdku-Místku:</w:t>
      </w:r>
      <w:r>
        <w:rPr/>
        <w:t xml:space="preserve"> "Naše kontejnery se snažíme svážet takovým způsobem, aby  nedoházelo k tomu hromadění toho opadu. Nicméně někdy nastanou situace,  kdy se tak stane. Takže tady samozřejmě budeme rádi, pokud nám občané například  prostřednictvím aplikace Munipolis dají vědět, kde se tak děje. Kde se to opakuje  a my s tím budeme dále pracovat."</w:t>
      </w:r>
    </w:p>
    <w:p>
      <w:pPr/>
      <w:r>
        <w:rPr/>
        <w:t xml:space="preserve">Poplatek za odpad na rok 2023 vychází na 696 korun. Lidé nad  70 let zaplatí polovinu a děti do šesti jsou od poplatků osvobozeny. </w:t>
      </w:r>
    </w:p>
    <w:p>
      <w:pPr/>
      <w:r>
        <w:rPr/>
        <w:t xml:space="preserve">---</w:t>
      </w:r>
    </w:p>
    <w:p>
      <w:pPr>
        <w:pStyle w:val="Heading1"/>
      </w:pPr>
      <w:r>
        <w:rPr>
          <w:sz w:val="36"/>
          <w:szCs w:val="36"/>
        </w:rPr>
        <w:t xml:space="preserve">Manuály pomáhají podnikatelům při vyřizování na úřadě</w:t>
      </w:r>
    </w:p>
    <w:p>
      <w:pPr/>
      <w:r>
        <w:rPr>
          <w:b w:val="1"/>
          <w:bCs w:val="1"/>
        </w:rPr>
        <w:t xml:space="preserve">Přehlednější informace a rychlejší vyřešení situace, přinášejí podnikatelům ve Frýdku-Místku speciální manuály. Magistrát má na webu sekci, kde jsou manuály na různé situace, do kterých se mohou podnikatelé při vyřizování různých záležitostí dostat. Radí se v nich, jak efektivně jednat s úřadem.</w:t>
      </w:r>
    </w:p>
    <w:p>
      <w:pPr/>
      <w:r>
        <w:rPr/>
        <w:t xml:space="preserve">Jste podnikatelé ve Frýdku-Místku a zajímají vás například  informace o stánkovém prodeji ve městě? Nebo za jakých podmínek je možné  umístit reklamu na provozovně, která je třeba v památkové zóně? Na webu  města najdete všechny potřebné informace v ucelené formě. Radnice nabízí  podnikatelům k lepší orientaci přehledně graficky zpracované manuály, ve  kterých je krok za krokem vysvětlen postup, jak využívat veřejné prostory v rámci  podnikání.</w:t>
      </w:r>
    </w:p>
    <w:p>
      <w:pPr/>
      <w:r>
        <w:rPr>
          <w:b w:val="1"/>
          <w:bCs w:val="1"/>
        </w:rPr>
        <w:t xml:space="preserve">Jakub Míček (ANO), náměstek primátora Frýdku-Místku:</w:t>
      </w:r>
      <w:r>
        <w:rPr/>
        <w:t xml:space="preserve"> "V minulém roce vznikly manuály pro podnikatele, které mají  ulehčit orientaci v byrokratickém systému na městě. Tak, aby když přijdou  na úřad, věděli přesně za kým jít, koho kontaktovat, jaký formulář vyplnit. A  tuto informaci mají přehledně v jednom flowchartu, který je umístěn na  internetu. A je právě pro tu danou situaci, kterou potřebují vyřešit."</w:t>
      </w:r>
    </w:p>
    <w:p>
      <w:pPr/>
      <w:r>
        <w:rPr/>
        <w:t xml:space="preserve">Zájemci se k manuálům dostanou přes úvodní stránku webu  města a odkaz „Potřebuji vyřídit“. Následně si vyberou tlačítko „Manuály pro  využití veřejného prostoru“ a poté zvolí konkrétní manuál z nabídky. </w:t>
      </w:r>
    </w:p>
    <w:p>
      <w:pPr/>
      <w:r>
        <w:rPr>
          <w:b w:val="1"/>
          <w:bCs w:val="1"/>
        </w:rPr>
        <w:t xml:space="preserve">Jakub Míček (ANO), náměstek primátora Frýdku-Místku:</w:t>
      </w:r>
      <w:r>
        <w:rPr/>
        <w:t xml:space="preserve"> "Jedná se například o zřízení předzahrádky, umístění reklamy,  umístění stojanů nebo vyřízení stánku na náměstí. Takže pokud přijdou na úřad, potřebují něco vyřídit, stačí  se podívat na internet a podle té svojí životní situace, kterou právě řeší,  zjistí, za kým mají jít a ten je pošle dál v tom vyřizovacím procesu. Mělo  by to být uděláno tak, aby bylo potřeba co nejméně papírů vyřídit a co nejméně  lidí navštívit. Nicméně i tak, stále jsme byrokratický stát, takže budeme  pracovat na tom, abychom tuto zátěž snížili."</w:t>
      </w:r>
    </w:p>
    <w:p>
      <w:pPr/>
      <w:r>
        <w:rPr/>
        <w:t xml:space="preserve">Město také pro podnikatele připravilo manuál pro správné označení  provozovny, která se nachází v památkové zóně. Zároveň mohou zájemci žádat  o dotace na toto označení. Cílem je eliminovat nevhodný reklamní smog. Kromě  toho město podporuje například drobné podnikatele, pro které probíhala od  podzimu roku 2021 do poloviny loňského roku Akademie Podnikej F-M. Ta jim zdarma  pomáhala například s propagací podnikání. Zapojilo se do ní 125 drobných obchodníků.  O dalším ročníku této akce se uvažuje i letos.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0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2026-05-03T13:43:38+02:00</dcterms:created>
  <dcterms:modified xsi:type="dcterms:W3CDTF">2026-05-03T13:43:38+02:00</dcterms:modified>
</cp:coreProperties>
</file>

<file path=docProps/custom.xml><?xml version="1.0" encoding="utf-8"?>
<Properties xmlns="http://schemas.openxmlformats.org/officeDocument/2006/custom-properties" xmlns:vt="http://schemas.openxmlformats.org/officeDocument/2006/docPropsVTypes"/>
</file>