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Projektový den angličtiny na 1. ZŠ</w:t>
      </w:r>
    </w:p>
    <w:p>
      <w:pPr/>
      <w:r>
        <w:rPr>
          <w:b w:val="1"/>
          <w:bCs w:val="1"/>
        </w:rPr>
        <w:t xml:space="preserve">Stále častější a oblíbenou částí výuky se na 1. ZŠ v Bruntále stávají projektové dny.  Jde o hravou praktickou výuku v menším kolektivu, vedenou odborníkem z praxe. Zvláště účinné jsou v případě výuky jazyků.  Ve škole již mají své stálé místo.</w:t>
      </w:r>
    </w:p>
    <w:p>
      <w:pPr/>
      <w:r>
        <w:rPr/>
        <w:t xml:space="preserve"> Škole se daří zajišťovat finance pro projektové dny tak, aby žáky nestály ani korunu.</w:t>
      </w:r>
    </w:p>
    <w:p>
      <w:pPr/>
      <w:r>
        <w:rPr/>
        <w:t xml:space="preserve">Marcela Žáková, ředitelka školy: „Abychom to zvládli z různých projektů, nebo díky spolupráci s různými sponzory a skutečně to považujeme za něco, co tu školu velmi výrazně posouvá a děti baví. Projektové dny u nás fungují už minimálně 10 let a hlavně se soustřeďujeme na jazyky, protože konkrétně v angličtině máme mimořádně dobré výsledky, tady se nám daří. Angličtinu vždycky rodilý mluvčí, ruštinu taky rodilý mluvčí a ty přírodovědné různé organizace, momentálně třeba Actea Karlovice.“</w:t>
      </w:r>
    </w:p>
    <w:p>
      <w:pPr/>
      <w:r>
        <w:rPr/>
        <w:t xml:space="preserve"> Pro projektové dny se podařilo zajistit rodilou mluvčí, takže během hodiny neuslyšíte české slovo.</w:t>
      </w:r>
    </w:p>
    <w:p>
      <w:pPr/>
      <w:r>
        <w:rPr/>
        <w:t xml:space="preserve">Anketa, žáci na projektovém dni: „I like peanut butter with toast and apple juice, please.“</w:t>
      </w:r>
    </w:p>
    <w:p>
      <w:pPr/>
      <w:r>
        <w:rPr/>
        <w:t xml:space="preserve">„Toast with strawberry, yes and orange juice.“</w:t>
      </w:r>
    </w:p>
    <w:p>
      <w:pPr/>
      <w:r>
        <w:rPr/>
        <w:t xml:space="preserve">„I like apple juice.“</w:t>
      </w:r>
    </w:p>
    <w:p>
      <w:pPr/>
      <w:r>
        <w:rPr/>
        <w:t xml:space="preserve">Anna Kodeda, projektová manažerka: „Výhoda toho, že používáme anglického lektora je to, že žáci se trošku uvolní v průběhu té hodiny a nemají problém mluvit a používat tu angličtinu.“</w:t>
      </w:r>
    </w:p>
    <w:p>
      <w:pPr/>
      <w:r>
        <w:rPr/>
        <w:t xml:space="preserve"> Témata projektových dnů jsou různá. Tento pro žáky 7. třídy se věnoval potravinám a restauraci. Žáci si průběžně měnili svá povolání.</w:t>
      </w:r>
    </w:p>
    <w:p>
      <w:pPr/>
      <w:r>
        <w:rPr/>
        <w:t xml:space="preserve">Anketa, žáci na projektovém dni: „Jsem servíř a musím anglicky odpovědět a udělat otázky.“</w:t>
      </w:r>
    </w:p>
    <w:p>
      <w:pPr/>
      <w:r>
        <w:rPr/>
        <w:t xml:space="preserve">„Jsem kuchař, musím mazat toasty pro hosty, aby se najedli pořádně.“</w:t>
      </w:r>
    </w:p>
    <w:p>
      <w:pPr/>
      <w:r>
        <w:rPr/>
        <w:t xml:space="preserve">„Objednala jsem si toast s burákovým máslem, toast with peanut butter.“</w:t>
      </w:r>
    </w:p>
    <w:p>
      <w:pPr/>
      <w:r>
        <w:rPr/>
        <w:t xml:space="preserve"> Kromě jazyků pořádá škola projektové dny také v předmětech ekologických a přírodovědných.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7-0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2026-05-16T06:11:32+02:00</dcterms:created>
  <dcterms:modified xsi:type="dcterms:W3CDTF">2026-05-16T06:11:32+02:00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