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Knihovna ve Frýdlantu nad Ostravicí letos slaví 100 let</w:t>
      </w:r>
    </w:p>
    <w:p>
      <w:pPr/>
      <w:r>
        <w:rPr/>
        <w:t xml:space="preserve">Knihovna ve Frýdlantu nad Ostravicí letos slaví významné výročí a to 100 let. Celý tento rok bude ve znamení tohoto výročí a knihovna nechala proto vyrobit i turistické vizitky.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"8. května to bude přesně 100 let a plánujeme velkou akci, minifestiválek, na kterém budeme mít vlastně spojené divadlo, hudbu, budou soutěže nejen pro děti, ale i pro dospělé. Teď je populární hodně hospodský kvíz, takže vymýšlíme nějaký kvízový večer, bude slampoetry a budeme mít vlastně stánky, přijede minipivovar Pacov."</w:t>
      </w:r>
    </w:p>
    <w:p>
      <w:pPr/>
      <w:r>
        <w:rPr/>
        <w:t xml:space="preserve">Součástí 100 letého výročí knihovny budou také různé besedy. Například první besedu zahájil 16. února spisovatel Jiří Klečka.</w:t>
      </w:r>
    </w:p>
    <w:p>
      <w:pPr/>
      <w:r>
        <w:rPr>
          <w:b w:val="1"/>
          <w:bCs w:val="1"/>
        </w:rPr>
        <w:t xml:space="preserve">Pavla Ručková, </w:t>
      </w:r>
      <w:r>
        <w:rPr>
          <w:b w:val="1"/>
          <w:bCs w:val="1"/>
        </w:rPr>
        <w:t xml:space="preserve">ředitelka knihovny: </w:t>
      </w:r>
      <w:r>
        <w:rPr>
          <w:i w:val="1"/>
          <w:iCs w:val="1"/>
        </w:rPr>
        <w:t xml:space="preserve">"Dneska uvítáme na besedě pana Klečku, který je autorem dvou knih: Pět ročních období a Papírové domky, takže jsme moc na něho zvědaví, co nám k nim řekne."</w:t>
      </w:r>
    </w:p>
    <w:p>
      <w:pPr/>
      <w:r>
        <w:rPr>
          <w:b w:val="1"/>
          <w:bCs w:val="1"/>
        </w:rPr>
        <w:t xml:space="preserve">Jiří Klečka, </w:t>
      </w:r>
      <w:r>
        <w:rPr>
          <w:b w:val="1"/>
          <w:bCs w:val="1"/>
        </w:rPr>
        <w:t xml:space="preserve">autor knih: </w:t>
      </w:r>
      <w:r>
        <w:rPr>
          <w:i w:val="1"/>
          <w:iCs w:val="1"/>
        </w:rPr>
        <w:t xml:space="preserve">"Jestli mám něco najít, co ty knihy spojuje, tak je to vždycky nějaký trochu mysteriózní prvek, který se prolíná s realitou, kterou běžně tady jako žijeme. Já prostě miluju knížky, miluju knihovny, tady chodíme i s mýma dcerama, takže jsem rád, že tady dneska můžu být a že dneska můžu povídat o tom, co mě baví."</w:t>
      </w:r>
    </w:p>
    <w:p>
      <w:pPr/>
      <w:r>
        <w:rPr/>
        <w:t xml:space="preserve">22. března se v knihovně můžete těšit na besedu se spisovatelkou Janou Poncarovou. Další novinkou je 3D tiskárna a od letošního roku má knihovna také svůj klub deskových her.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2026-02-12T04:03:34+01:00</dcterms:created>
  <dcterms:modified xsi:type="dcterms:W3CDTF">2026-02-12T04:03:34+01:00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