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Budova zdravotní školy prochází rekonstrukcí</w:t>
      </w:r>
    </w:p>
    <w:p>
      <w:pPr/>
      <w:r>
        <w:rPr>
          <w:b w:val="1"/>
          <w:bCs w:val="1"/>
        </w:rPr>
        <w:t xml:space="preserve">Budova Střední zdravotnické školy v Ostravě Vítkovicích prochází rekonstrukcí. Opraveny budou nejenom fasáda a okna, ale také střecha školy. Vše by mělo být dokončeno ještě v létě.</w:t>
      </w:r>
    </w:p>
    <w:p>
      <w:pPr/>
      <w:r>
        <w:rPr>
          <w:b w:val="1"/>
          <w:bCs w:val="1"/>
        </w:rPr>
        <w:t xml:space="preserve">Margareta Michopulu (ANO), místostarostka Ostrava-Vítkovice: </w:t>
      </w:r>
      <w:r>
        <w:rPr/>
        <w:t xml:space="preserve">"Historie zdravotnické školy se začala psát v roce 1933. Vznikla z potřeb Státní nemocnice Ostrava-Zábřeh, kde se vzdělávali porodní asistentky</w:t>
      </w:r>
      <w:r>
        <w:rPr>
          <w:b w:val="1"/>
          <w:bCs w:val="1"/>
        </w:rPr>
        <w:t xml:space="preserve">. </w:t>
      </w:r>
      <w:r>
        <w:rPr/>
        <w:t xml:space="preserve">Takže už z toho důvodu, že existuje 90 let, je dobře, že se renovuje, nejenom z vnější strany ale i z vnitřní."</w:t>
      </w:r>
    </w:p>
    <w:p>
      <w:pPr/>
      <w:r>
        <w:rPr/>
        <w:t xml:space="preserve"> Kompletní rekonstrukcí mezitím prošla školní kuchyně v jejich prostorách na 1. máje. Ta původní už nevyhovovala dnešním standardům. Díky investici Moravskoslezského kraje, který školu zřizuje, je teď stravovací provoz modernější i úspornější. Na začátku příběhu byla nefunkční vzduchotechnika. Její výměna by ale stála spoustu peněz a nic by nevyřešila, Vznikla tak myšlenka vybudovat úplně novou kuchyň, což se povedlo. </w:t>
      </w:r>
    </w:p>
    <w:p>
      <w:pPr/>
      <w:r>
        <w:rPr>
          <w:b w:val="1"/>
          <w:bCs w:val="1"/>
          <w:i w:val="1"/>
          <w:iCs w:val="1"/>
        </w:rPr>
        <w:t xml:space="preserve">Jana Foltýnová, ředitelka, Střední zdravotnická škola a Vyšší odborná škola zdravotnická, Ostrava: </w:t>
      </w:r>
      <w:r>
        <w:rPr>
          <w:i w:val="1"/>
          <w:iCs w:val="1"/>
        </w:rPr>
        <w:t xml:space="preserve">“Jednak se tady změnily dispozice celé kuchyně. Původní plocha byla v podstatě jedna velká kuchyně s nějakou přípravnou. Teď je kuchyň daleko více členěná na jednotlivé sektory a samozřejmě se změnilo úplně komplet vybavení.” </w:t>
      </w:r>
    </w:p>
    <w:p>
      <w:pPr/>
      <w:r>
        <w:rPr/>
        <w:t xml:space="preserve"> Veškerá chladící a mrazící skladovací zařízení jsou pod dohledem bezdrátového monitoringu teplot. </w:t>
      </w:r>
    </w:p>
    <w:p>
      <w:pPr/>
      <w:r>
        <w:rPr>
          <w:b w:val="1"/>
          <w:bCs w:val="1"/>
          <w:i w:val="1"/>
          <w:iCs w:val="1"/>
        </w:rPr>
        <w:t xml:space="preserve">Pavlína Vojtková, vedoucí kuchyně: </w:t>
      </w:r>
      <w:r>
        <w:rPr>
          <w:i w:val="1"/>
          <w:iCs w:val="1"/>
        </w:rPr>
        <w:t xml:space="preserve">“Některá jídla jsme změnili, třeba už děvčata zkoušela vařit přes noc, dělaly hovězí maso, povedlo se, byly s tím nadšené.”</w:t>
      </w:r>
    </w:p>
    <w:p>
      <w:pPr/>
      <w:r>
        <w:rPr>
          <w:i w:val="1"/>
          <w:iCs w:val="1"/>
        </w:rPr>
        <w:t xml:space="preserve">Rekonstrukcí za více než 25 milionů korun prošla nejen samotná kuchyně, ale i jídelna a přilehlé sklady.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1-03-2023-16-51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2026-10-15T13:56:36+02:00</dcterms:created>
  <dcterms:modified xsi:type="dcterms:W3CDTF">2026-10-15T13:56:36+02:00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