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Lovec zastřelil v Darkovicích u cyklostezky Border kolii</w:t>
      </w:r>
    </w:p>
    <w:p>
      <w:pPr/>
      <w:r>
        <w:rPr>
          <w:b w:val="1"/>
          <w:bCs w:val="1"/>
        </w:rPr>
        <w:t xml:space="preserve">Hrůzný zážitek má za sebou studentka z Darkovic, která se svým přítelem venčila psa na cyklostezce vedoucí okrajem pole. Přímo před očima ji milovanou border kolii Dixie zastřelil myslivec z posedu. Prý si myslel, že je to liška.</w:t>
      </w:r>
    </w:p>
    <w:p>
      <w:pPr/>
      <w:r>
        <w:rPr/>
        <w:t xml:space="preserve">Měla to být běžná procházka s border kolií Dixie, ale skončilo to jako noční můra. Majitelka psa šla po cyklostezce v Darkovicích se svým přítelem. Povídali si a smáli se, když v tom se nad jejich hlavami ozval výstřel. Byli v tu chvíli totiž přímo pod posedem. To co následovalo, nechce žádný milovník zvířat zažít. </w:t>
      </w:r>
    </w:p>
    <w:p>
      <w:pPr/>
      <w:r>
        <w:rPr>
          <w:b w:val="1"/>
          <w:bCs w:val="1"/>
        </w:rPr>
        <w:t xml:space="preserve">Sabina Plačková, majitelka psa:</w:t>
      </w:r>
      <w:r>
        <w:rPr/>
        <w:t xml:space="preserve"> "Když jsme se otočila, Dixie už tady ležela, takže mé první myšlenky byly, že ji musím zachránit, protože byla jako mé dítě. Umírala mi pod rukama a já jsem s tím nemohla vůbec nic dělat. Už jsem si jen přála, ať to skončí." </w:t>
      </w:r>
    </w:p>
    <w:p>
      <w:pPr/>
      <w:r>
        <w:rPr/>
        <w:t xml:space="preserve">Pes umíral dívce v náručí dlouhé minuty a tak prosili myslivce, aby mu dal ránu z milosti. Ten se ale prý bál slézt z posedu, než dorazí místní myslivecký hospodář, protože mu přítel dívky nadával. Pak už jen tvrdil, že střílel na lišku.</w:t>
      </w:r>
    </w:p>
    <w:p>
      <w:pPr/>
      <w:r>
        <w:rPr>
          <w:b w:val="1"/>
          <w:bCs w:val="1"/>
        </w:rPr>
        <w:t xml:space="preserve">Jiří Smolka, myslivec: </w:t>
      </w:r>
      <w:r>
        <w:rPr/>
        <w:t xml:space="preserve">"Vidím, že tam je něco podobného jako liška, že tam je liška. Ona se vrátila a teďkom běží. Mířil jsem na ní a pak jsem vystřelil." </w:t>
      </w:r>
    </w:p>
    <w:p>
      <w:pPr/>
      <w:r>
        <w:rPr/>
        <w:t xml:space="preserve">Zákon jasně vymezuje situaci, kdy může myslivec střílet na psa. Nikdo nechápe jak lze psa a lišku zaměnit. Dixie vážila přes 20 kilo a byla huňatá, zatímco liška má stěží 10 kg kilo a je štíhlá.  </w:t>
      </w:r>
    </w:p>
    <w:p>
      <w:pPr/>
      <w:r>
        <w:rPr>
          <w:b w:val="1"/>
          <w:bCs w:val="1"/>
        </w:rPr>
        <w:t xml:space="preserve">Vlastimil Waic, mluví České myslivecké jednoty: </w:t>
      </w:r>
      <w:r>
        <w:rPr/>
        <w:t xml:space="preserve">"Podmínkou je, aby pes byl mimo vliv vedoucího, pronásledoval zvěř a současně se nacházel více než 200 metrů od nejbližší nemovitosti sloužící k bydlení."</w:t>
      </w:r>
    </w:p>
    <w:p>
      <w:pPr/>
      <w:r>
        <w:rPr/>
        <w:t xml:space="preserve">Případ vyšetřuje policie a všechno nasvědčuje tomu, že řešení skončí jako přestupek na úřadu.</w:t>
      </w:r>
    </w:p>
    <w:p>
      <w:pPr/>
      <w:r>
        <w:rPr>
          <w:b w:val="1"/>
          <w:bCs w:val="1"/>
        </w:rPr>
        <w:t xml:space="preserve">René Černohorský, mluvčí PČR Opava:</w:t>
      </w:r>
      <w:r>
        <w:rPr/>
        <w:t xml:space="preserve"> "Zjišťujeme, zda byla naplněna skutková podstata některého z trestných činů, případně, zda se jedná o protiprávní jednání a chování přestupkového charakteru." </w:t>
      </w:r>
    </w:p>
    <w:p>
      <w:pPr/>
      <w:r>
        <w:rPr/>
        <w:t xml:space="preserve">Majitelka psa chce hlavně dosáhnout toho, aby tento lovec už nikdy nesměl vzít legálně pušku do ruky a střílet po živých tvorech. Základní myslivecké pravidlo je, že než vystřelíš, musíš si být stoprocentně jistý, že víš na co.</w:t>
      </w:r>
    </w:p>
    <w:p>
      <w:pPr/>
      <w:r>
        <w:rPr/>
        <w:t xml:space="preserve">---</w:t>
      </w:r>
    </w:p>
    <w:p>
      <w:pPr>
        <w:pStyle w:val="Heading1"/>
      </w:pPr>
      <w:r>
        <w:rPr>
          <w:sz w:val="36"/>
          <w:szCs w:val="36"/>
        </w:rPr>
        <w:t xml:space="preserve">Karvinská OPF se rozroste o CEPIS. Víte, o co jde?</w:t>
      </w:r>
    </w:p>
    <w:p>
      <w:pPr/>
      <w:r>
        <w:rPr>
          <w:b w:val="1"/>
          <w:bCs w:val="1"/>
        </w:rPr>
        <w:t xml:space="preserve">Jeden ze strategických projektů, který bude financován z Operačního programu Spravedlivá transformace, je CEPIS Slezské univerzity, který vyroste v Karviné. Kromě výuky tady bude také probíhat celá řada aktivit na podporu podnikání. První stavební práce by měly být zahájeny na počátku roku 2025.</w:t>
      </w:r>
    </w:p>
    <w:p>
      <w:pPr/>
      <w:r>
        <w:rPr/>
        <w:t xml:space="preserve">V příštích letech přibude v Karviné nová moderní budova Cepisu. CEPIS je zkratka anglického názvu, který v překladu do češtiny znamená Centrum podnikání, profesních a mezinárodních studií. </w:t>
      </w:r>
    </w:p>
    <w:p>
      <w:pPr/>
      <w:r>
        <w:rPr>
          <w:b w:val="1"/>
          <w:bCs w:val="1"/>
        </w:rPr>
        <w:t xml:space="preserve">Daniel Stavárek, prorektor pro vědu a zahraniční styky Slezské univerzity:</w:t>
      </w:r>
      <w:r>
        <w:rPr/>
        <w:t xml:space="preserve"> "V prvé řadě tam budeme mít výuku našeho unikátního studijního programu Inovativní podnikání, Dalším studijním programem bude Digitální business a třetí aktivitou jsou zahraniční studenti."</w:t>
      </w:r>
    </w:p>
    <w:p>
      <w:pPr/>
      <w:r>
        <w:rPr/>
        <w:t xml:space="preserve">Budova CEPISU vyroste na místě dopravního hřiště, mezi budovou městské policie a Obchodně podnikatelskou fakultou. O dopravní hřiště ale Karviná nepřijde, začaly přípravné práce na jeho vybudování v jiné části města. </w:t>
      </w:r>
    </w:p>
    <w:p>
      <w:pPr/>
      <w:r>
        <w:rPr>
          <w:b w:val="1"/>
          <w:bCs w:val="1"/>
        </w:rPr>
        <w:t xml:space="preserve">Jan Wolf, primátor Karviné:</w:t>
      </w:r>
      <w:r>
        <w:rPr/>
        <w:t xml:space="preserve"> "My jsme v současné době dohodnuti na převodu pozemků na stavbu té samotné budovy CEPISu. Součástí té dohody je , že tam budou nová parkovací místa, nové přístupové cesty, počítáme s tím, že i město Karviná se na budování těch okolních ploch bude podílet.”</w:t>
      </w:r>
    </w:p>
    <w:p>
      <w:pPr/>
      <w:r>
        <w:rPr/>
        <w:t xml:space="preserve">Slezská univerzita musela splnit podmínky pro výstavbu, jako je co nejmenší  energetická náročnost a  soulad se životním prostředí.</w:t>
      </w:r>
    </w:p>
    <w:p>
      <w:pPr/>
      <w:r>
        <w:rPr>
          <w:b w:val="1"/>
          <w:bCs w:val="1"/>
        </w:rPr>
        <w:t xml:space="preserve">Daniel Stavárek, prorektor pro vědu a zahraniční styky Slezské univerzity:</w:t>
      </w:r>
      <w:r>
        <w:rPr>
          <w:i w:val="1"/>
          <w:iCs w:val="1"/>
        </w:rPr>
        <w:t xml:space="preserve"> "</w:t>
      </w:r>
      <w:r>
        <w:rPr/>
        <w:t xml:space="preserve">Technologicky ta budova je postavena na geotermálních vrtech, na fotovoltaických panelech a je energeticky téměř soběstačná. Kromě toho, že má tyto technologie, bude mírně nad vodní plochou, ta nemá jen estetický účinek, ale bude i budovu ochlazovat, zejména v letním období a to ještě víc sníží nároky na klimatizaci."</w:t>
      </w:r>
    </w:p>
    <w:p>
      <w:pPr/>
      <w:r>
        <w:rPr/>
        <w:t xml:space="preserve">Kromě výuky tady bude také probíhat celá řada aktivit na podporu podnikání, propojí se podnikatelský svět se studenty, kteří budou čerpat nabyté zkušeností regionálních podnikatelů. </w:t>
      </w:r>
    </w:p>
    <w:p>
      <w:pPr/>
      <w:r>
        <w:rPr/>
        <w:t xml:space="preserve">---</w:t>
      </w:r>
    </w:p>
    <w:p>
      <w:pPr/>
      <w:r>
        <w:rPr/>
        <w:t xml:space="preserve">Zprávy krátké, 6. 3. 2022 16.00 - 1 Profesionální i dobrovolní hasiči zasahovali v pondělních ranních hodinách u požáru neobydleného domu v Českém Těšíně, v tamní městské části Dolní Žukov. Vznikla škoda za 700 tisíc korun. Hasiči na místě museli násilně vstoupit do domu a hledali případné obyvatele. Na místě ale nikdo nebyl. Příčina požáru je v šetření.</w:t>
      </w:r>
    </w:p>
    <w:p>
      <w:pPr/>
      <w:r>
        <w:rPr/>
        <w:t xml:space="preserve">---</w:t>
      </w:r>
    </w:p>
    <w:p>
      <w:pPr>
        <w:pStyle w:val="Heading1"/>
      </w:pPr>
      <w:r>
        <w:rPr>
          <w:sz w:val="36"/>
          <w:szCs w:val="36"/>
        </w:rPr>
        <w:t xml:space="preserve">Práce na obchvatu Bruntálu se rozjíždějí</w:t>
      </w:r>
    </w:p>
    <w:p>
      <w:pPr/>
      <w:r>
        <w:rPr>
          <w:b w:val="1"/>
          <w:bCs w:val="1"/>
        </w:rPr>
        <w:t xml:space="preserve">Obyvatelé Bruntálu i řidiči se po desítkách let jednání a projektování konečně dočkají silničního jihovýchodního obchvatu města. Již letos budou zahájeny přípravné práce v terénu a výběrové řízení na dodavatele, v příštím roce pak může být zahájena vlastní stavba.</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w:t>
      </w:r>
    </w:p>
    <w:p>
      <w:pPr/>
      <w:r>
        <w:rPr>
          <w:b w:val="1"/>
          <w:bCs w:val="1"/>
        </w:rPr>
        <w:t xml:space="preserve">Jan Rýdl, mluvčí ŘSD: </w:t>
      </w:r>
      <w:r>
        <w:rPr/>
        <w:t xml:space="preserve">„Bruntál se svého obchvatu, a všichni řidiči, dočkají a to relativně brzy, protože stavět začneme v příští stavební sezóně."</w:t>
      </w:r>
    </w:p>
    <w:p>
      <w:pPr/>
      <w:r>
        <w:rPr/>
        <w:t xml:space="preserve"> Přípravné práce na obchvatu však budou zahájeny již letos.</w:t>
      </w:r>
    </w:p>
    <w:p>
      <w:pPr/>
      <w:r>
        <w:rPr>
          <w:b w:val="1"/>
          <w:bCs w:val="1"/>
        </w:rPr>
        <w:t xml:space="preserve">Jan Rýdl, mluvčí ŘSD:</w:t>
      </w:r>
      <w:r>
        <w:rPr/>
        <w:t xml:space="preserve"> „V tuto chvíli se dokonce už dělají přípravné práce, to znamená odlesňování, už se chystáme překládat přeložky sítí, je to velmi důležitá stavba, protože právě tady se protínají dvě silnice první třídy. Při posledním sčítání dopravy jsme tady naměřili kolem 14 tisíc vozidel v průměr denně."</w:t>
      </w:r>
    </w:p>
    <w:p>
      <w:pPr/>
      <w:r>
        <w:rPr/>
        <w:t xml:space="preserve">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to znamená, skutečně potvrzuji, v roce 2024 tato stavba, která bude trvat celkem tři stavební sezóny, začne.“</w:t>
      </w:r>
    </w:p>
    <w:p>
      <w:pPr/>
      <w:r>
        <w:rPr/>
        <w:t xml:space="preserve">---</w:t>
      </w:r>
    </w:p>
    <w:p>
      <w:pPr>
        <w:pStyle w:val="Heading1"/>
      </w:pPr>
      <w:r>
        <w:rPr>
          <w:sz w:val="36"/>
          <w:szCs w:val="36"/>
        </w:rPr>
        <w:t xml:space="preserve">Participativní rozpočet v Opavě</w:t>
      </w:r>
    </w:p>
    <w:p>
      <w:pPr/>
      <w:r>
        <w:rPr>
          <w:b w:val="1"/>
          <w:bCs w:val="1"/>
        </w:rPr>
        <w:t xml:space="preserve">Celkem 18 návrhů, jak zvelebit veřejný prostor, předložili Opavané v rámci participativního rozpočtu Nápady pro Opavu. O tom, jak bude 1,5 mil. korun využito, rozhodnou občané hlasováním, které bude v červnu.</w:t>
      </w:r>
    </w:p>
    <w:p>
      <w:pPr/>
      <w:r>
        <w:rPr/>
        <w:t xml:space="preserve">  Letos  vyhlásilo město Opava participativní rozpočet už po sedmé. V  rámci něj mohli občané starší 15 let navrhnout, jak vylepšit  veřejný prostor. Stačilo  projekt popsat a doložit odhadovanou  výši investice. V letošním roce celková částka jednoho  projektu mohla dosáhnout max.  750 000 korun.   </w:t>
      </w:r>
    </w:p>
    <w:p>
      <w:pPr/>
      <w:r>
        <w:rPr>
          <w:b w:val="1"/>
          <w:bCs w:val="1"/>
        </w:rPr>
        <w:t xml:space="preserve">Adéla  Kozelková, referentka, odbor rozvoje města a strategického  plánování, Magistrát Opava: </w:t>
      </w:r>
      <w:r>
        <w:rPr/>
        <w:t xml:space="preserve">„Máme  tam asi tři čtyři projekty, které se té vrchní částky, 750  000 Kč, dotknout. Ale jsou tam také projekty za nižší ceny.“</w:t>
      </w:r>
    </w:p>
    <w:p>
      <w:pPr/>
      <w:r>
        <w:rPr/>
        <w:t xml:space="preserve">  Nejčastějšími  náměty byla výstavba nových hřišť či úprava těch  stávajících. Objevil se také návrh na rekonstrukci golfového  areálu, výsadbu zeleně nebo ochranné polepy prosklených   zastávek. O získání peněz z participativního rozpočtu v  celkové výši 1,5 milionu usiluje 18 projektů.</w:t>
      </w:r>
    </w:p>
    <w:p>
      <w:pPr/>
      <w:r>
        <w:rPr>
          <w:b w:val="1"/>
          <w:bCs w:val="1"/>
        </w:rPr>
        <w:t xml:space="preserve">Roman  Konečný, mluvčí, Magistrát Opava: „J</w:t>
      </w:r>
      <w:r>
        <w:rPr/>
        <w:t xml:space="preserve">sme příjemně překvapeni, protože to číslo je zhruba  stejné, jako v minulých letech. Prošli jsme si ty nápady,  které byly přihlášeny. A vypadá to, že budou velmi zajímavé.“</w:t>
      </w:r>
    </w:p>
    <w:p>
      <w:pPr/>
      <w:r>
        <w:rPr/>
        <w:t xml:space="preserve">  Podané  projekty teď projdou kontrolou, která prověří, zda obsahují  všechny potřebné náležitosti. Především, zda místo jejich  realizace spadá do majetku města či městské části nebo  příspěvkové organizace.    </w:t>
      </w:r>
    </w:p>
    <w:p>
      <w:pPr/>
      <w:r>
        <w:rPr>
          <w:b w:val="1"/>
          <w:bCs w:val="1"/>
        </w:rPr>
        <w:t xml:space="preserve">Adéla  Kozelková, referentka, odbor rozvoje města a strategického  plánování, Magistrát Opava: </w:t>
      </w:r>
      <w:r>
        <w:rPr/>
        <w:t xml:space="preserve">„Dále  musím zkontrolovat, zda je k nápadu přiložený rozpočet, abychom  věděli, kolik orientačně  bude stát. A také zda má ten nápad  své podporovatele, kterých musí být 15 a musí být starší 15  let."</w:t>
      </w:r>
    </w:p>
    <w:p>
      <w:pPr/>
      <w:r>
        <w:rPr/>
        <w:t xml:space="preserve">  Pokud  cokoliv z uvedených údajů chybí, budou autoři námětu vyzváni  k doplnění. O peníze z participativního rozpočtu se mohou  ucházet jen kompletní návrhy realizací.</w:t>
      </w:r>
    </w:p>
    <w:p>
      <w:pPr/>
      <w:r>
        <w:rPr/>
        <w:t xml:space="preserve">  Projekty  budou zveřejněné na   webových stránkách města.   A od 1. do 14.  června budou moci Opavané dát svůj hlas nápadu, který se jim  líbí. Ty, které získají nejvíce hlasů pak budou realizovány.      </w:t>
      </w:r>
    </w:p>
    <w:p>
      <w:pPr/>
      <w:r>
        <w:rPr/>
        <w:t xml:space="preserve">---</w:t>
      </w:r>
    </w:p>
    <w:p>
      <w:pPr/>
      <w:r>
        <w:rPr/>
        <w:t xml:space="preserve">Zprávy krátké, 6. 3. 2022 16.00 - 2 Jsou rozdány Ceny cestovního ruchu Severní Moravy, které každoročně upozorňují na výjimečné místa, osobnosti i počiny v našem regionu. Ve čtvrtém ročníku je obdrželi architekt Josef Pleskot, Geopark Krajina Břidlice nebo opevnění Šance na Jablunkovsku, Bike Park Kopřivná a Penzion Jurášek.</w:t>
      </w:r>
    </w:p>
    <w:p>
      <w:pPr/>
      <w:r>
        <w:rPr/>
        <w:t xml:space="preserve">---</w:t>
      </w:r>
    </w:p>
    <w:p>
      <w:pPr>
        <w:pStyle w:val="Heading1"/>
      </w:pPr>
      <w:r>
        <w:rPr>
          <w:sz w:val="36"/>
          <w:szCs w:val="36"/>
        </w:rPr>
        <w:t xml:space="preserve">Motto měsíce března: Zpátky do knihoven</w:t>
      </w:r>
    </w:p>
    <w:p>
      <w:pPr/>
      <w:r>
        <w:rPr>
          <w:b w:val="1"/>
          <w:bCs w:val="1"/>
        </w:rPr>
        <w:t xml:space="preserve">Březen – měsíc čtenářů je celostátní akce na podporu četby. Hlásí se k ní na 400 knihoven z celé republiky a výjimkou není ani ta v Novém Jičíně. Připravila například Týden retro čtení, burzu knih, výstavy a přednášky.</w:t>
      </w:r>
    </w:p>
    <w:p>
      <w:pPr/>
      <w:r>
        <w:rPr/>
        <w:t xml:space="preserve">Iniciátorem akce Březen - měsíc čtenářů je Svaz knihovníků a informačních pracovníků České republiky. Každý rok se k této výzvě hlásí více než 400 knihoven z celé republiky. Svými aktivitami se pravidelně přidává i Městská knihovna v Novém Jičíně. </w:t>
      </w:r>
    </w:p>
    <w:p>
      <w:pPr/>
      <w:r>
        <w:rPr>
          <w:b w:val="1"/>
          <w:bCs w:val="1"/>
        </w:rPr>
        <w:t xml:space="preserve">Renáta Domoráková, vedoucí Městské knihovny v Novém Jičíně: </w:t>
      </w:r>
      <w:r>
        <w:rPr/>
        <w:t xml:space="preserve">“Mottem tohoto ročníku je “Zpátky do knihoven”. To znamená, že po dvou letech různých covidových omezení vzýváme čtenáře, že se mohou vrátit zpátky.”</w:t>
      </w:r>
    </w:p>
    <w:p>
      <w:pPr/>
      <w:r>
        <w:rPr>
          <w:b w:val="1"/>
          <w:bCs w:val="1"/>
        </w:rPr>
        <w:t xml:space="preserve">návštěvníci knihovny: </w:t>
      </w:r>
    </w:p>
    <w:p>
      <w:pPr/>
      <w:r>
        <w:rPr/>
        <w:t xml:space="preserve">“Čtu ráda, hlavně novinky, různé bestsellery.” </w:t>
      </w:r>
    </w:p>
    <w:p>
      <w:pPr/>
      <w:r>
        <w:rPr/>
        <w:t xml:space="preserve">“Jsem pravidelná návštěvnice knihovny, čtu především bestsellery.” </w:t>
      </w:r>
    </w:p>
    <w:p>
      <w:pPr/>
      <w:r>
        <w:rPr/>
        <w:t xml:space="preserve">Po celý březen probíhá v knihovně Burza knih, jsou tu připraveny přednášky a výstavy, jedna je věnována 150. výročí narození novojičínského malíře Hugo Baara.  </w:t>
      </w:r>
    </w:p>
    <w:p>
      <w:pPr/>
      <w:r>
        <w:rPr>
          <w:b w:val="1"/>
          <w:bCs w:val="1"/>
        </w:rPr>
        <w:t xml:space="preserve">Radek Polách, Muzeum Novojičínska, autor výstavy: </w:t>
      </w:r>
      <w:r>
        <w:rPr/>
        <w:t xml:space="preserve">“Na výstavě jsme použili pro návštěvníky knihovny převážně kopie jeho díla, ale taktéž knížky ze dvou soukromých knihoven, týkající se jeho tvorby.”     </w:t>
      </w:r>
    </w:p>
    <w:p>
      <w:pPr/>
      <w:r>
        <w:rPr/>
        <w:t xml:space="preserve">Ve dnech 6. až 10. března se návštěvníci mohou zapojit do Týdne retro čtení. </w:t>
      </w:r>
    </w:p>
    <w:p>
      <w:pPr/>
      <w:r>
        <w:rPr>
          <w:b w:val="1"/>
          <w:bCs w:val="1"/>
        </w:rPr>
        <w:t xml:space="preserve">Renáta Domoráková, vedoucí Městské knihovny v Novém Jičíně:</w:t>
      </w:r>
      <w:r>
        <w:rPr/>
        <w:t xml:space="preserve"> “Knihovníci budou každý den zhruba půl hodinu předčítat pro děti a samozřejmě i pro rodiče z knih, které jsme četli my, když jsme byli malí a i naši rodiče a babičky.”</w:t>
      </w:r>
    </w:p>
    <w:p>
      <w:pPr/>
      <w:r>
        <w:rPr/>
        <w:t xml:space="preserve">V knihovně se v březnu představí také zdejší Literární klub s pořadem Humor vážně i nevážně a v rámci noci s Andersenem si tu děti budou moci užít zábavný večer.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2026-09-05T05:54:43+02:00</dcterms:created>
  <dcterms:modified xsi:type="dcterms:W3CDTF">2026-09-05T05:54:43+02:00</dcterms:modified>
</cp:coreProperties>
</file>

<file path=docProps/custom.xml><?xml version="1.0" encoding="utf-8"?>
<Properties xmlns="http://schemas.openxmlformats.org/officeDocument/2006/custom-properties" xmlns:vt="http://schemas.openxmlformats.org/officeDocument/2006/docPropsVTypes"/>
</file>