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přispěje chovatelům ovcí na ochranu před vlky</w:t>
      </w:r>
    </w:p>
    <w:p>
      <w:pPr/>
      <w:r>
        <w:rPr>
          <w:b w:val="1"/>
          <w:bCs w:val="1"/>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w:t>
      </w:r>
      <w:br/>
      <w:br/>
    </w:p>
    <w:p>
      <w:pPr/>
      <w:r>
        <w:rPr/>
        <w:t xml:space="preserve">Novelu zákona o obalech by chtělo ministerstvo životního prostředí představit ještě v letošním roce. Zálohování by pak mohlo začít platit nejdříve od roku 2025.</w:t>
      </w:r>
    </w:p>
    <w:p>
      <w:pPr/>
      <w:r>
        <w:rPr/>
        <w:t xml:space="preserve">---</w:t>
      </w:r>
    </w:p>
    <w:p>
      <w:pPr/>
      <w:r>
        <w:rPr/>
        <w:t xml:space="preserve">Moravskoslezská vědecká knihovna v Ostravě vydala vlastní komiks Ostravsko  významné kulturní osobnosti regionu. Komiks pro knihovnu vytvořily Petra Braunová a ilustrátorka Barbora Brůnová. Veřejnost si jej může po celý březen prohlédnout ve zvětšené verzi ve studovně.</w:t>
      </w:r>
    </w:p>
    <w:p>
      <w:pPr/>
      <w:r>
        <w:rPr/>
        <w:t xml:space="preserve">Už jen do konce března mohou Ostravané dát elektronicky vědět, jak jsou spokojeni se životem ve městě. Ostrava tím zahájila přípravu nového strategického plánu rozvoje města pro období 2024–2030. Dotazníky spokojenosti zájemci naleznou na webu </w:t>
      </w:r>
      <w:hyperlink r:id="rId7" w:history="1">
        <w:r>
          <w:rPr/>
          <w:t xml:space="preserve">fajnova.cz</w:t>
        </w:r>
      </w:hyperlink>
    </w:p>
    <w:p>
      <w:pPr/>
      <w:r>
        <w:rPr/>
        <w:t xml:space="preserve">---</w:t>
      </w:r>
    </w:p>
    <w:p>
      <w:pPr/>
      <w:r>
        <w:rPr/>
        <w:t xml:space="preserve"> </w:t>
      </w:r>
    </w:p>
    <w:p>
      <w:pPr>
        <w:pStyle w:val="Heading1"/>
      </w:pPr>
      <w:r>
        <w:rPr>
          <w:sz w:val="36"/>
          <w:szCs w:val="36"/>
        </w:rPr>
        <w:t xml:space="preserve">Zloděj se přiznal ke 12 krádežím po celé Ostravě</w:t>
      </w:r>
    </w:p>
    <w:p>
      <w:pPr/>
      <w:r>
        <w:rPr>
          <w:b w:val="1"/>
          <w:bCs w:val="1"/>
        </w:rPr>
        <w:t xml:space="preserve">Ostravští policisté zadrželi zloděje, který doslova řádil po celém městě. Za pouhý měsíc vykradl 12 objektů a aut. Věci okamžitě prodávala a co nešlo zpeněžit, prý vyhodil do kontejneru. Do modlitebny v Zábřehu se dokonce vloupal dvakrát.</w:t>
      </w:r>
    </w:p>
    <w:p>
      <w:pPr/>
      <w:r>
        <w:rPr/>
        <w:t xml:space="preserve">Záběry bezpečnostních kamer pomohly odhalit recidivistu, který kradl na co přišel. V tomto případě vykradl modlitebnu v Ostravě-Zábřehu, ze které si odnesl kytaru a elektronické varhany. To ale až napodruhé, protože nejprve byl vyrušen zaměstnancem.</w:t>
      </w:r>
    </w:p>
    <w:p>
      <w:pPr/>
      <w:r>
        <w:rPr>
          <w:b w:val="1"/>
          <w:bCs w:val="1"/>
        </w:rPr>
        <w:t xml:space="preserve">Eva Michalíková, mluvčí PČR Ostrava: </w:t>
      </w:r>
      <w:r>
        <w:rPr/>
        <w:t xml:space="preserve">"Vždy byla rozbitá skleněná výplň  a následně pachatel z vozidla odcizil vše, co tam našel, například notebooky, mobilní telefony,  peněženky s doklady, penězi a platebními kartami, ale také antiradar. Při samotném prověřování  se ukázalo, že s odcizenými platebními kartami byly provedeny bezkontaktní platby."</w:t>
      </w:r>
    </w:p>
    <w:p>
      <w:pPr/>
      <w:r>
        <w:rPr/>
        <w:t xml:space="preserve">Podobných vloupání mu policisté zatím prokázali 12. Způsob provedení byl vždy stejný. Používal hrubou sílu a buď rozbíjel skla nebo vypáčil dveře. Vykradl například školku, firmu i rodinný dům. </w:t>
      </w:r>
    </w:p>
    <w:p>
      <w:pPr/>
      <w:r>
        <w:rPr>
          <w:b w:val="1"/>
          <w:bCs w:val="1"/>
        </w:rPr>
        <w:t xml:space="preserve">Eva Michalíková, mluvčí PČR Ostrava:</w:t>
      </w:r>
      <w:r>
        <w:rPr/>
        <w:t xml:space="preserve"> "Komisař 5. oddělení obecné kriminality Ostrava zahájil proti muži trestní stíhání pro přečiny krádež,  neoprávněné opatření, padělání a pozměnění platebního prostředku, porušování domovní svobody  a poškození cizí věci. Celkovou škodu svým jednáním způsobil okolo 300.000 korun. Komisařem  byl podán podnět na vzetí do vazby, který byl soudcem akceptován. Obviněný muž s kriminalisty  spolupracoval a ke svému jednání se doznal. Jak sám u výslechu uvedl, odcizené věci měl prodat  a za získané peníze koupit jídlo či cigarety."</w:t>
      </w:r>
    </w:p>
    <w:p>
      <w:pPr/>
      <w:r>
        <w:rPr/>
        <w:t xml:space="preserve">Kriminalisté zjistili, že byl na svobodu z vězení propuštěn v létě loňského roku. kde si odpykával svůj 17 trest. Příliš se ale nenapravil a posledních 12 skutků mu policisté napočítali jen za jeden měsíc letošního roku. Má toho ale na svědomí zřejmě mnohem více. </w:t>
      </w: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w:t>
      </w:r>
      <w:b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w:t>
      </w:r>
      <w:br/>
    </w:p>
    <w:p>
      <w:pPr/>
      <w:r>
        <w:rPr/>
        <w:t xml:space="preserve">---</w:t>
      </w:r>
    </w:p>
    <w:p>
      <w:pPr/>
      <w:r>
        <w:rPr/>
        <w:t xml:space="preserve">Poptávka po zaměstnancích i přes ochlazující se ekonomiku nepolevuje. Patrný je ale regionální rozdíl v nabídce pracovních míst. Zatímco v Praze je největší hlad po IT pracovnících, v Ostravě chybí řemeslníci nebo řidiči. Velké rozdíly jsou patrné ve výši mezd. Například vývojář softwaru si v Praze si přijde až na 130 tisíc korun měsíčně, v Brně za stejnou práci dostane jen v průměru 80 tisíc korun a v Ostravě ještě o něco méně. Údaje zveřejnila společnost Lesensky.</w:t>
      </w:r>
    </w:p>
    <w:p>
      <w:pPr/>
      <w:r>
        <w:rPr/>
        <w:t xml:space="preserve">---</w:t>
      </w:r>
    </w:p>
    <w:p>
      <w:pPr>
        <w:pStyle w:val="Heading1"/>
      </w:pPr>
      <w:r>
        <w:rPr>
          <w:sz w:val="36"/>
          <w:szCs w:val="36"/>
        </w:rPr>
        <w:t xml:space="preserve">Ve Spolkovém domě se vzpomínalo na život v koloniích</w:t>
      </w:r>
    </w:p>
    <w:p>
      <w:pPr/>
      <w:r>
        <w:rPr>
          <w:b w:val="1"/>
          <w:bCs w:val="1"/>
        </w:rPr>
        <w:t xml:space="preserve">Senioři z karvinských městských klubů se sešli ve Spolkovém domě, aby tady společně prostřednictvím promítání starých fotografií zavzpomínali na život v koloniích v Karviné-Dolech. V hledání domů a míst, která kdysi navštěvovali, jim pomohla i interaktivní mapová aplikace.</w:t>
      </w:r>
    </w:p>
    <w:p>
      <w:pPr/>
      <w:r>
        <w:rPr/>
        <w:t xml:space="preserve">Odbor sociální magistrátu města Karviné společně se zástupci skupiny Karviná 2- Příznivci Kolonie Mexiko zorganizovali pro seniory z městských klubů vzpomínkové setkání s promítáním. Přítomní si tak prostřednictvím fotografií míst, která už neexistují, mohli připomenout své zážitky z dětství a mládí.</w:t>
      </w:r>
      <w:br/>
    </w:p>
    <w:p>
      <w:pPr/>
      <w:r>
        <w:rPr>
          <w:b w:val="1"/>
          <w:bCs w:val="1"/>
        </w:rPr>
        <w:t xml:space="preserve">Marie Pollaková, pracovnice Odboru sociálního MMK:</w:t>
      </w:r>
      <w:r>
        <w:rPr/>
        <w:t xml:space="preserve"> "Nejčastěji se vyhledávají domy, kde oni bydleli, příjemné bylo, když jsme našli školu a teď se zjistilo, kolik těch seniorů do té školy chodilo, takže to bylo příjemné."</w:t>
      </w:r>
    </w:p>
    <w:p>
      <w:pPr/>
      <w:r>
        <w:rPr/>
        <w:t xml:space="preserve">Pan Zdeněk Smiga hledal dům s číslem popisným 1319.</w:t>
      </w:r>
    </w:p>
    <w:p>
      <w:pPr/>
      <w:r>
        <w:rPr>
          <w:b w:val="1"/>
          <w:bCs w:val="1"/>
        </w:rPr>
        <w:t xml:space="preserve"> Zdeněk Smiga, pamětník: </w:t>
      </w:r>
      <w:r>
        <w:rPr/>
        <w:t xml:space="preserve">"To byla fotka z před války, bo tam byly ty ploty, potom to bylo všechno pobulané, jenom podle té kamenné kulaté zdi , to tam zůstalo."</w:t>
      </w:r>
    </w:p>
    <w:p>
      <w:pPr/>
      <w:r>
        <w:rPr/>
        <w:t xml:space="preserve">Fotografie se promítaly prostřednictví interaktivní mapové aplikace nazvané Karvinsko ve stopách času, kterou vytvořili zástupci Státního okresního archivu Karviná a statutárního města Karviná. Fotografie různých objektů do ní postupně zajišťovali  sami pamětníci. </w:t>
      </w:r>
    </w:p>
    <w:p>
      <w:pPr/>
      <w:r>
        <w:rPr>
          <w:b w:val="1"/>
          <w:bCs w:val="1"/>
        </w:rPr>
        <w:t xml:space="preserve">Zbyšek Smieja, spoluorganizátor akce: "</w:t>
      </w:r>
      <w:r>
        <w:rPr/>
        <w:t xml:space="preserve">Máme takovou velkou obec, která pomáhá jedno k druhému a to, že tam jos všelijaké budovy, to je naše mládí, my jsme to zažili, asi tak."</w:t>
      </w:r>
    </w:p>
    <w:p>
      <w:pPr/>
      <w:r>
        <w:rPr/>
        <w:t xml:space="preserve">Seniory vzpomínkové setkání potěšilo a těší se na další. Ta budou ale rozdělena podle jednotlivých bývalých kolonií.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jn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2025-12-23T15:24:10+01:00</dcterms:created>
  <dcterms:modified xsi:type="dcterms:W3CDTF">2025-12-23T15:24:10+01:00</dcterms:modified>
</cp:coreProperties>
</file>

<file path=docProps/custom.xml><?xml version="1.0" encoding="utf-8"?>
<Properties xmlns="http://schemas.openxmlformats.org/officeDocument/2006/custom-properties" xmlns:vt="http://schemas.openxmlformats.org/officeDocument/2006/docPropsVTypes"/>
</file>