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Hospic pořídil ze sbírky kyslíkové koncentrátory</w:t>
      </w:r>
    </w:p>
    <w:p>
      <w:pPr/>
      <w:r>
        <w:rPr>
          <w:b w:val="1"/>
          <w:bCs w:val="1"/>
        </w:rPr>
        <w:t xml:space="preserve">Hospic ve Frýdku-Místku už má nové kyslíkové koncentrátory. Pořídil je z výtěžku charitativní sbírky Vánoční strom. Vybralo se více než 76 tisíc korun. Hospic přidal další peníze a pořídil celkem tři přístroje. Pomáhají pacientům s onemocněním plic lépe dýchat.</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 </w:t>
      </w: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 </w:t>
      </w:r>
    </w:p>
    <w:p>
      <w:pPr/>
      <w:r>
        <w:rPr/>
        <w:t xml:space="preserve">---</w:t>
      </w:r>
    </w:p>
    <w:p>
      <w:pPr>
        <w:pStyle w:val="Heading1"/>
      </w:pPr>
      <w:r>
        <w:rPr>
          <w:sz w:val="36"/>
          <w:szCs w:val="36"/>
        </w:rPr>
        <w:t xml:space="preserve">Město vytipovalo další lokalitu pro parkoviště</w:t>
      </w:r>
    </w:p>
    <w:p>
      <w:pPr/>
      <w:r>
        <w:rPr>
          <w:b w:val="1"/>
          <w:bCs w:val="1"/>
        </w:rPr>
        <w:t xml:space="preserve">V současném parkovacím zázemí pro městskou policii ve Frýdku-Místku by mohlo v budoucnu vzniknout parkoviště pro veřejnost. Po dokončení nové budovy městské policie se strážníci přestěhují a město uvažuje, že plochu, kde v současnosti parkují služební vozidla, otevře po úpravách veřejnosti.</w:t>
      </w:r>
    </w:p>
    <w:p>
      <w:pPr/>
      <w:r>
        <w:rPr/>
        <w:t xml:space="preserve">Ve Frýdku-Místku stále hledají cesty, jak rozšířit počet  parkovacích míst. Jednou z možností je také budoucí přeměna parkovací  plochy na místě, které nyní slouží strážníkům městské policie.</w:t>
      </w:r>
    </w:p>
    <w:p>
      <w:pPr/>
      <w:r>
        <w:rPr>
          <w:b w:val="1"/>
          <w:bCs w:val="1"/>
        </w:rPr>
        <w:t xml:space="preserve">Jiří Kajzar (NMFM), náměstek primátora Frýdku-Místku:</w:t>
      </w:r>
      <w:r>
        <w:rPr/>
        <w:t xml:space="preserve"> "Ten objekt, který tady je stávající pro městskou policii,  bude postupně opuštěn. Strážníci se přestěhují do nového sídla na Těšínské  ulici. Doufáme, že všechno klapne a koncem tohoto roku budou stavební práce  ukončeny a městská policie začne potom svou činnost novém."</w:t>
      </w:r>
    </w:p>
    <w:p>
      <w:pPr/>
      <w:r>
        <w:rPr/>
        <w:t xml:space="preserve">Stávající budova městské policie by se pravděpodobně nabídla  k prodeji, pokud by pro ni nebylo využití, parkovací plochu ve dvoře by si  ale město nechalo a otevřelo ji veřejnosti. </w:t>
      </w:r>
    </w:p>
    <w:p>
      <w:pPr/>
      <w:r>
        <w:rPr>
          <w:b w:val="1"/>
          <w:bCs w:val="1"/>
        </w:rPr>
        <w:t xml:space="preserve">Jiří Kajzar (NMFM), náměstek primátora Frýdku-Místku:</w:t>
      </w:r>
      <w:r>
        <w:rPr/>
        <w:t xml:space="preserve"> "Bude s největší pravděpodobností nabídnut k odprodeji.  Ten stav už není uspokojivý, to byl také jeden z důvodů, proč městská policie  hledala nové prostory. A proč jsme přistoupili k té rekonstrukci na Těšínské.  A ten stávající objekt je určen k celkové rekonstrukci, kterou my už  nebudeme dělat. V souvislosti s tím, jsou tady přilehlé pozemky, které  budeme chtít využít pro občany na parkování a tím zvýšit další počet nových  parkovacích míst. Tady pro Slezskou a přilehlé okolí."</w:t>
      </w:r>
    </w:p>
    <w:p>
      <w:pPr/>
      <w:r>
        <w:rPr/>
        <w:t xml:space="preserve">Kompletní přeměnou by mohlo vzniknout přibližně 30 dalších  parkovacích míst, které by tak rozšířily sousedící parkoviště. </w:t>
      </w:r>
    </w:p>
    <w:p>
      <w:pPr/>
      <w:r>
        <w:rPr>
          <w:b w:val="1"/>
          <w:bCs w:val="1"/>
        </w:rPr>
        <w:t xml:space="preserve">Jiří Kajzar (NMFM), náměstek primátora Frýdku-Místku:</w:t>
      </w:r>
      <w:r>
        <w:rPr/>
        <w:t xml:space="preserve"> "Ty ploty by se odstranily. Odstranily by se i tady u domu,  kde je fotoslužba. Všechny ty ploty dělaly určitý areál. Tak, aby tady mohla  mít městská policie svá auta, své zázemí a případně ještě další vraky. Takže to  všechno by se mělo postupně otevřít. A mělo by to být zkultivováno."</w:t>
      </w:r>
    </w:p>
    <w:p>
      <w:pPr/>
      <w:r>
        <w:rPr/>
        <w:t xml:space="preserve">Zatím jde pouze o jednu z možných variant rozšíření.  Samotná přeměna by mohla proběhnout v průběhu roku 2024. Ve městě chybí  přibližně 3 500 parkovacích míst, proto se nyní hledají všemožné varianty  jejich rozšíření nebo dalšího vybudování. </w:t>
      </w:r>
    </w:p>
    <w:p>
      <w:pPr/>
      <w:r>
        <w:rPr/>
        <w:t xml:space="preserve">---</w:t>
      </w:r>
    </w:p>
    <w:p>
      <w:pPr>
        <w:pStyle w:val="Heading1"/>
      </w:pPr>
      <w:r>
        <w:rPr>
          <w:sz w:val="36"/>
          <w:szCs w:val="36"/>
        </w:rPr>
        <w:t xml:space="preserve">Senioři zvou na 10. výstavu s velikonoční tematikou</w:t>
      </w:r>
    </w:p>
    <w:p>
      <w:pPr/>
      <w:r>
        <w:rPr>
          <w:b w:val="1"/>
          <w:bCs w:val="1"/>
        </w:rPr>
        <w:t xml:space="preserve">Centrum aktivních seniorů ve Frýdku-Místku připravilo další výstavu s velikonoční tematikou. Podíleli se na ní senioři společně s handicapovanými školáky. Na vernisáži představili také několik kroužků navazujících na velikonoční práce. Korálkování, pletení nebo výrobu keramiky.</w:t>
      </w:r>
    </w:p>
    <w:p>
      <w:pPr/>
      <w:r>
        <w:rPr/>
        <w:t xml:space="preserve">Centrum aktivních seniorů ve Frýdku-Místku zaplnily desítky  seniorů, kteří se přišli podívat na zahájení tradiční Velikonoční výstavy. Letos  jde už o desátý ročník.</w:t>
      </w:r>
    </w:p>
    <w:p>
      <w:pPr/>
      <w:r>
        <w:rPr>
          <w:b w:val="1"/>
          <w:bCs w:val="1"/>
        </w:rPr>
        <w:t xml:space="preserve">Dalibor Kališ, předseda městské  organizace Senioři ČR, Frýdek-Místek: </w:t>
      </w:r>
      <w:r>
        <w:rPr/>
        <w:t xml:space="preserve">"Každý rok před  Velikonocemi ji otvíráme, připravujeme dlouho dopředu a tradičně děláme se školami.  Děti dokáží vytvářet velmi zajímavé, velmi hezké věci, tematické k Velikonocům.  Oživí to tu výstavu. My senioři samozřejmě děláme něco, co je umělecky  hodnotnější. Možná je to i pracnější. Ale s těmi dětmi se nám to vždycky  osvědčilo."</w:t>
      </w:r>
    </w:p>
    <w:p>
      <w:pPr/>
      <w:r>
        <w:rPr>
          <w:b w:val="1"/>
          <w:bCs w:val="1"/>
        </w:rPr>
        <w:t xml:space="preserve">Jitka  Vachtarčíková, ředitelka SŠ, ZŠ a MŠ Frýdek-Místek: </w:t>
      </w:r>
      <w:r>
        <w:rPr/>
        <w:t xml:space="preserve">"My jsme škola pro  žáky se speciálními vzdělávacími potřebami. Vyučujeme děti s mentálním postižením  a tady tyto výtvarné práce, které vystavujeme a jsou součástí této výstavy,  dělaly děti se svými vyučujícími v rámci kreativních činností."</w:t>
      </w:r>
    </w:p>
    <w:p>
      <w:pPr/>
      <w:r>
        <w:rPr/>
        <w:t xml:space="preserve">Výstava je tradičně  koncipována tak, aby si ji mohli prohlédnout návštěvníci, ale také náhodní  kolemjdoucí. Část je totiž k vidění za sklem Centra aktivních seniorů. </w:t>
      </w:r>
    </w:p>
    <w:p>
      <w:pPr/>
      <w:r>
        <w:rPr>
          <w:b w:val="1"/>
          <w:bCs w:val="1"/>
        </w:rPr>
        <w:t xml:space="preserve">Dalibor Kališ, předseda městské  organizace Senioři ČR, Frýdek-Místek: </w:t>
      </w:r>
      <w:r>
        <w:rPr/>
        <w:t xml:space="preserve">"Jsou tady koláže,  děti malovaly výkresy, dělaly koláže. My tady máme takové jarní aranžmá.  Domečky ze dřeva. Některé vypadají velmi hezky, ale jsou udělané z lepenky,  kterou jsme sbírali kolem popelnic, ale nabarvili ji a upravili tak, že jsou to  velmi dekorativní věci. Dokonce nám vyrostlo i zelené osení. Takže to jaro je  vidět i na čerstvé zeleni třeba."</w:t>
      </w:r>
    </w:p>
    <w:p>
      <w:pPr/>
      <w:r>
        <w:rPr>
          <w:b w:val="1"/>
          <w:bCs w:val="1"/>
        </w:rPr>
        <w:t xml:space="preserve">Anketa:</w:t>
      </w:r>
      <w:r>
        <w:rPr/>
        <w:t xml:space="preserve"> 1.) - Co říkáte na tu výstavu? Podílely jste se na ní? - "Je hezká, je hezká. Moc hezká. Tam tu paní obdivuji s těmi  vajíčky a perličkami, že má dobré oči. Nezávidím, ale přeju." 2.) "Je to pěkné, opravdu, fakt. Děcka ze školy si dala na tom záležet.  Opravdu je to pěkné." 3.) "Já můžu říct to samé, líbí se mi to opravdu, pěkné."</w:t>
      </w:r>
    </w:p>
    <w:p>
      <w:pPr/>
      <w:r>
        <w:rPr/>
        <w:t xml:space="preserve">Součástí výstavy byly také prezentace několika kroužků,  které se v centru provozují. Cílem bylo pomalu navodit velikonoční atmosféru. </w:t>
      </w:r>
    </w:p>
    <w:p>
      <w:pPr/>
      <w:r>
        <w:rPr>
          <w:b w:val="1"/>
          <w:bCs w:val="1"/>
        </w:rPr>
        <w:t xml:space="preserve">Anketa:</w:t>
      </w:r>
      <w:r>
        <w:rPr/>
        <w:t xml:space="preserve"> 3.) "Hodně, pro mě určitě hodně, protože já mám vnoučata, vnuky,  takže se na to těším."</w:t>
      </w:r>
    </w:p>
    <w:p>
      <w:pPr/>
      <w:r>
        <w:rPr>
          <w:b w:val="1"/>
          <w:bCs w:val="1"/>
        </w:rPr>
        <w:t xml:space="preserve">Olga Krkošková, vedoucí kroužku Korálkování:</w:t>
      </w:r>
      <w:r>
        <w:rPr/>
        <w:t xml:space="preserve"> - Na čem pracujete a co děláte? - "Obšívám vajíčka korálky." - A jak je to složité? - "Není to složité. Je třeba umět počítat, třeba do osmi. Víc  nepotřebujete. Máte vzor, barvy a šijete." - Za jak dlouho tak vyrobíte třeba jeden? - "Takovéto vajíčko tak tři hodny, když mě nikdo neruší. Manžel  mi přinese kávu a je pohoda."</w:t>
      </w:r>
    </w:p>
    <w:p>
      <w:pPr/>
      <w:r>
        <w:rPr>
          <w:b w:val="1"/>
          <w:bCs w:val="1"/>
        </w:rPr>
        <w:t xml:space="preserve">Dalibor Kališ, předseda městské  organizace Senioři ČR, Frýdek-Místek: </w:t>
      </w:r>
      <w:r>
        <w:rPr/>
        <w:t xml:space="preserve">"Je tady třeba Olinka Krkošková, která ukazuje, jak se opletají  vajíčka a korálky. Je tady Miluška Adamcová, která vede kroužek pletení. Má  tady své výrobky a ukazuje, jak se to dělá. Děláme keramiku, takže Lenka  Steiningerová vede skupinu keramiky a vystavují tady své výrobky. Takže se snažíme  vždycky i ukázat, jak probíhá ten tvořivý proces. A jaké krásné věci senioři v sedmdesáti,  osmdesáti letech dokáží ještě vytvořit."</w:t>
      </w:r>
    </w:p>
    <w:p>
      <w:pPr/>
      <w:r>
        <w:rPr/>
        <w:t xml:space="preserve">Samotná Velikonoční výstava bude v Centru aktivních  seniorů k vidění do 14.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3-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2026-04-20T07:05:34+02:00</dcterms:created>
  <dcterms:modified xsi:type="dcterms:W3CDTF">2026-04-20T07:05:34+02:00</dcterms:modified>
</cp:coreProperties>
</file>

<file path=docProps/custom.xml><?xml version="1.0" encoding="utf-8"?>
<Properties xmlns="http://schemas.openxmlformats.org/officeDocument/2006/custom-properties" xmlns:vt="http://schemas.openxmlformats.org/officeDocument/2006/docPropsVTypes"/>
</file>