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Prezident Pavel sfáral do podzemí Dolu Darkov</w:t>
      </w:r>
    </w:p>
    <w:p>
      <w:pPr/>
      <w:r>
        <w:rPr>
          <w:b w:val="1"/>
          <w:bCs w:val="1"/>
        </w:rPr>
        <w:t xml:space="preserve">Druhý den návštěvy prezidenta Petra Pavla v MSK začal fáráním do podzemí Dolu Darkov. Prohlédl si důlní prostory, které se po ukončení těžby uhlí postupně připravují k definitivnímu uzavření. V závěru se setkal s pracovníky společnosti Diamo.</w:t>
      </w:r>
    </w:p>
    <w:p>
      <w:pPr/>
      <w:r>
        <w:rPr/>
        <w:t xml:space="preserve">---</w:t>
      </w:r>
    </w:p>
    <w:p>
      <w:pPr>
        <w:pStyle w:val="Heading1"/>
      </w:pPr>
      <w:r>
        <w:rPr>
          <w:sz w:val="36"/>
          <w:szCs w:val="36"/>
        </w:rPr>
        <w:t xml:space="preserve">Do krajské Galerie hvězd vstoupilo dvacet pedagogů</w:t>
      </w:r>
    </w:p>
    <w:p>
      <w:pPr/>
      <w:r>
        <w:rPr>
          <w:b w:val="1"/>
          <w:bCs w:val="1"/>
        </w:rPr>
        <w:t xml:space="preserve">Moravskoslezský kraj ocenil dvacet pedagogů, kteří neberou svou práci jen jako zaměstnání, ale i jako poslání. Slavnostní akce se tradičně konala u příležitosti Dne učitelů, letos v zámku Nová Horka u Studénky na Novojičínsku</w:t>
      </w:r>
    </w:p>
    <w:p>
      <w:pPr/>
      <w:r>
        <w:rPr/>
        <w:t xml:space="preserve">Slavnostní akt ocenění pedagogických pracovníků Moravskoslezského kraje se konal v zámku Nová Horka, a to s podtitulem Galerie hvězd, do které tedy vstoupilo dvacet pedagogů.  </w:t>
      </w:r>
    </w:p>
    <w:p>
      <w:pPr/>
      <w:r>
        <w:rPr>
          <w:b w:val="1"/>
          <w:bCs w:val="1"/>
        </w:rPr>
        <w:t xml:space="preserve">Stanislav Folwarczny (ODS), náměstek hejtmana MS kraje: </w:t>
      </w:r>
      <w:r>
        <w:rPr/>
        <w:t xml:space="preserve">“Když někdo dělá svoji práci, nadstandardně, tak to ocenění je velmi důležité, jednak pro něho samotného, aby dostal potvrzení, že skutečně dělá svoji práci velmi dobře, ale taky pro to široké okolí, že on může být motivátorem těch dalších.”  </w:t>
      </w:r>
    </w:p>
    <w:p>
      <w:pPr/>
      <w:r>
        <w:rPr/>
        <w:t xml:space="preserve">Ocenění se udělovalo v kategoriích - výrazná osobnost roku a za dlouhodobou tvůrčí činnost. Převzali si je například Vendulka Ottová z Masarykovy základní a mateřské školy v Melči a Jiří Šolc ze Střední průmyslové školy chemické akademika Heyrovského v Ostravě. </w:t>
      </w:r>
    </w:p>
    <w:p>
      <w:pPr/>
      <w:r>
        <w:rPr>
          <w:b w:val="1"/>
          <w:bCs w:val="1"/>
        </w:rPr>
        <w:t xml:space="preserve">Jiří Šolc, oceněný pedagog: </w:t>
      </w:r>
      <w:r>
        <w:rPr/>
        <w:t xml:space="preserve">“Ta profese je velmi různorodá, řešíme samozřejmě podobné věci, jeden rok, druhý rok, třetí rok, ale ti žáci jsou jiní a každý má své potřeby, své poznámky, takže je to docela sranda a pořád mě to ještě baví.” </w:t>
      </w:r>
    </w:p>
    <w:p>
      <w:pPr/>
      <w:r>
        <w:rPr>
          <w:b w:val="1"/>
          <w:bCs w:val="1"/>
        </w:rPr>
        <w:t xml:space="preserve">Vendulka Ottová,</w:t>
      </w:r>
      <w:r>
        <w:rPr>
          <w:b w:val="1"/>
          <w:bCs w:val="1"/>
        </w:rPr>
        <w:t xml:space="preserve">oceněný pedagog: </w:t>
      </w:r>
      <w:r>
        <w:rPr/>
        <w:t xml:space="preserve">“Byť k nám k pedagogům veřejnost často vzhlíží jako k věci samozřejmé, tak si myslím, že tyto chvíle, kdy pedagog je oceněn za svou činnost, jsou pro jeho práci velmi důležité, stejně jako jeho žáci, kteří ho posouvají dál, a díky kterým tady dnes mohu stát.”  </w:t>
      </w:r>
    </w:p>
    <w:p>
      <w:pPr/>
      <w:r>
        <w:rPr/>
        <w:t xml:space="preserve">Krajské ocenění za svou práci už za 22 let konání slavnostního aktu převzalo téměř 550 pedagogů.</w:t>
      </w:r>
    </w:p>
    <w:p>
      <w:pPr/>
      <w:r>
        <w:rPr/>
        <w:t xml:space="preserve">---</w:t>
      </w:r>
    </w:p>
    <w:p>
      <w:pPr/>
      <w:r>
        <w:rPr/>
        <w:t xml:space="preserve">Krátké zprávy, 29. března, 16 h - 1</w:t>
      </w:r>
    </w:p>
    <w:p>
      <w:pPr/>
      <w:r>
        <w:rPr/>
        <w:t xml:space="preserve">Dva nezletilé zloděje, kteří v březnu kradli v jedné z trafik ve FM a přitom mířili zbraní na obsluhu, vypátrali kriminalisté. Při následném zadržení u nich policisté zajistili  krátkou airsoftovou zbraň. Mladíci ve věku 16  a 17 let nekradli poprvé. Vloupali se do prodejny, kde ukradli cigarety v hodnotě 28 tisíc korun, také do chatky a pokusili se vniknout do prodejního automatu či pekařství. K činům se přiznali a vzhledem k jejich věku jim hrozí poloviční trest, pět let za mřížemi.</w:t>
      </w:r>
    </w:p>
    <w:p>
      <w:pPr/>
      <w:r>
        <w:rPr/>
        <w:t xml:space="preserve">Kriminalisté z Frýdku-Místku stále pátrají po totožnosti muže, který letošního 13. března  vstoupil před projíždějící vlak a spáchal sebevraždu. Tragédie se stala na železniční trati v obci Pržno v blízkosti železničního mostu přes řeku Ostravice. Jakoukoliv informaci, která by vedla ke ztotožnění muže, volejte na linku 158.</w:t>
      </w:r>
    </w:p>
    <w:p>
      <w:pPr/>
      <w:r>
        <w:rPr/>
        <w:t xml:space="preserve">---</w:t>
      </w:r>
    </w:p>
    <w:p>
      <w:pPr>
        <w:pStyle w:val="Heading1"/>
      </w:pPr>
      <w:r>
        <w:rPr>
          <w:sz w:val="36"/>
          <w:szCs w:val="36"/>
        </w:rPr>
        <w:t xml:space="preserve">Silnice I/68 je konečně propojená s dálnicí D48</w:t>
      </w:r>
    </w:p>
    <w:p>
      <w:pPr/>
      <w:r>
        <w:rPr>
          <w:b w:val="1"/>
          <w:bCs w:val="1"/>
        </w:rPr>
        <w:t xml:space="preserve">Okamžitou úlevu pocítili v úterý odpoledne obyvatelé Hnojníku, Stříteže a Ropice. Po otevření poslední části obchvatu Třince totiž z těchto obcí zmizela téměř veškerá tranzitní doprava.</w:t>
      </w:r>
    </w:p>
    <w:p>
      <w:pPr/>
      <w:r>
        <w:rPr/>
        <w:t xml:space="preserve">Poslední úsek obchvatu Třince napojuje rychlostní silnici od hranice se Slovenskem na dálnici D48. Především kamiony už vůbec nemusí projíždět obcemi a lidé se tam budou cítit bezpečněji. </w:t>
      </w:r>
    </w:p>
    <w:p>
      <w:pPr/>
      <w:r>
        <w:rPr>
          <w:b w:val="1"/>
          <w:bCs w:val="1"/>
        </w:rPr>
        <w:t xml:space="preserve">Anketa:</w:t>
      </w:r>
      <w:r>
        <w:rPr/>
        <w:t xml:space="preserve"> No konečně se to tady uklidní. A nebude takový provoz, protože tady přejít přes cestu to je…”</w:t>
      </w:r>
    </w:p>
    <w:p>
      <w:pPr/>
      <w:r>
        <w:rPr>
          <w:b w:val="1"/>
          <w:bCs w:val="1"/>
        </w:rPr>
        <w:t xml:space="preserve">Anekta:</w:t>
      </w:r>
      <w:r>
        <w:rPr/>
        <w:t xml:space="preserve"> “Určitě to bude bezpečnější pro malé děti, které tady chodí do školy a lidé od vlaku. Tady se nedá přejít ta silnice. to je šílené. A i ten hluk hrozný, prostě katastrofa.”</w:t>
      </w:r>
    </w:p>
    <w:p>
      <w:pPr/>
      <w:r>
        <w:rPr>
          <w:b w:val="1"/>
          <w:bCs w:val="1"/>
        </w:rPr>
        <w:t xml:space="preserve">Martin Kupka (ODS), ministr dopravy:</w:t>
      </w:r>
      <w:r>
        <w:rPr/>
        <w:t xml:space="preserve"> “Ten řádný termín dokončení je až letošní srpen. To, že se snažíme v tomhle alespoň ulevit lidem v Hnojníku nebo ve Stříteži, tak toho věřím dosáhneme zprovozněním toho polovičního profilu. Už to významně uleví dopravě, ale pochopitelně na to finální dokončení stavby bude třeba počkat do toho srpna.” </w:t>
      </w:r>
    </w:p>
    <w:p>
      <w:pPr/>
      <w:r>
        <w:rPr>
          <w:b w:val="1"/>
          <w:bCs w:val="1"/>
        </w:rPr>
        <w:t xml:space="preserve">Věra Palkovská (Osobnosti pro Třinec), primátorka Třince:</w:t>
      </w:r>
      <w:r>
        <w:rPr/>
        <w:t xml:space="preserve"> “Obrovská radost. Trvalo to sice dlouho, ale všichni, kteří jsme u toho byli, tak víme s kolika různými peripetiemi jsme se museli potýkat. A je to vlastně 13. ministr, kterému se podařilo dotáhnout celý ten třetí úsek a obchvat Třince, bez něj by nebyl úplný. Stále nás trápil prach, hluk a samozřejmě i hrozně nebezpečný výjezd tady z Nebor.”</w:t>
      </w:r>
    </w:p>
    <w:p>
      <w:pPr/>
      <w:r>
        <w:rPr/>
        <w:t xml:space="preserve">Minimálně do srpna se řidiči musí smířit s omezeným provozem. </w:t>
      </w:r>
    </w:p>
    <w:p>
      <w:pPr/>
      <w:r>
        <w:rPr>
          <w:b w:val="1"/>
          <w:bCs w:val="1"/>
        </w:rPr>
        <w:t xml:space="preserve">Radek Mátl, generální ředitel ŘSD:</w:t>
      </w:r>
      <w:r>
        <w:rPr/>
        <w:t xml:space="preserve"> “Pojede se prostě v režimu 1+1, to znamená že nebude možné předjíždět a zúžením se projede až k dálnici D48.”</w:t>
      </w:r>
    </w:p>
    <w:p>
      <w:pPr/>
      <w:r>
        <w:rPr/>
        <w:t xml:space="preserve">Samotný obchvat sice není zpoplatněný, protože se však přímo napojuje na dálnici, nesmí na poslední úsek řidiči najíždět bez dálničního poplatku. </w:t>
      </w:r>
    </w:p>
    <w:p>
      <w:pPr/>
      <w:r>
        <w:rPr/>
        <w:t xml:space="preserve">---</w:t>
      </w:r>
    </w:p>
    <w:p>
      <w:pPr>
        <w:pStyle w:val="Heading1"/>
      </w:pPr>
      <w:r>
        <w:rPr>
          <w:sz w:val="36"/>
          <w:szCs w:val="36"/>
        </w:rPr>
        <w:t xml:space="preserve">V březnu si připomínáme nezastupitelnost sociální práce</w:t>
      </w:r>
    </w:p>
    <w:p>
      <w:pPr/>
      <w:r>
        <w:rPr>
          <w:b w:val="1"/>
          <w:bCs w:val="1"/>
        </w:rPr>
        <w:t xml:space="preserve">V březnu si každoročně připomínáme Světový den sociální práce, která hraje v naší společnosti nezastupitelnou roli. Lidé v nouzi mají možnost požádat o pomoc téměř s čímkoliv. V Ostravě byl proto jako místo prvního kontaktu zřízen přímo na magistrátu Sociopoint, ale radu lze získat i na kterékoliv jiné radnici.</w:t>
      </w:r>
    </w:p>
    <w:p>
      <w:pPr/>
      <w:r>
        <w:rPr/>
        <w:t xml:space="preserve">Už 40 let si v březnu připomínáme Světový den sociální práce. Ostrava každoročně vynakládá 160 milionů korun na zajištění podpůrné sociální sítě. Ve městě funguje 180 sociálních služeb. Jsou  využívány seniory, dětmi a mládeží, rodinami, handicapovanými i lidmi v nouzi a dalších obtížných situacích. </w:t>
      </w:r>
    </w:p>
    <w:p>
      <w:pPr/>
      <w:r>
        <w:rPr>
          <w:b w:val="1"/>
          <w:bCs w:val="1"/>
        </w:rPr>
        <w:t xml:space="preserve">Zbyněk Pražák, náměstek primátora Ostravy:</w:t>
      </w:r>
      <w:r>
        <w:rPr/>
        <w:t xml:space="preserve"> „Jednou z nosných priorit, významně podporovanou ze strany města Ostravy, je zajištění  podpůrné sociální sítě pro pomoc našim občanům, kteří se ocitnou v nouzi, nebo v jakýchkoliv  krizových a náročných životních situacích. Každoročně jsou proto v rozpočtu města jednak  vyčleněny potřebné částky na provoz sociálních a dalších podpůrných služeb a aktivit."</w:t>
      </w:r>
    </w:p>
    <w:p>
      <w:pPr/>
      <w:r>
        <w:rPr/>
        <w:t xml:space="preserve">Ostravané najdou pomoc přímo v budově magistrátu, kde je tzv. Sociopoint. </w:t>
      </w:r>
    </w:p>
    <w:p>
      <w:pPr/>
      <w:r>
        <w:rPr>
          <w:b w:val="1"/>
          <w:bCs w:val="1"/>
        </w:rPr>
        <w:t xml:space="preserve">Alena Aly, vedoucí oddělení sociální práce a metodiky MMO:</w:t>
      </w:r>
      <w:r>
        <w:rPr/>
        <w:t xml:space="preserve"> "Cílem zde není nějaká kontinuální pomoc, ale opravdu poskytnout ty vstupní informace. Tzn. na jaké další úřady se obrátit, na jaké sociální služby se obrátit atd."</w:t>
      </w:r>
    </w:p>
    <w:p>
      <w:pPr/>
      <w:r>
        <w:rPr/>
        <w:t xml:space="preserve">V rámci Sociopointu bylo loni na podzim zřízeno také kontaktní místo pro bydlení.</w:t>
      </w:r>
    </w:p>
    <w:p>
      <w:pPr/>
      <w:r>
        <w:rPr>
          <w:b w:val="1"/>
          <w:bCs w:val="1"/>
        </w:rPr>
        <w:t xml:space="preserve">Zbyněk Pražák, náměstek primátora Ostravy:</w:t>
      </w:r>
      <w:r>
        <w:rPr/>
        <w:t xml:space="preserve"> "My se snažíme ty rodiny vytáhnout, především ty rodiny s dětmi, třeba i z ubytoven a nabídnout jim nějakou možnost změny."</w:t>
      </w:r>
    </w:p>
    <w:p>
      <w:pPr/>
      <w:r>
        <w:rPr/>
        <w:t xml:space="preserve">O pomoc s bydlením do současnosti zažádalo přes 300 lidí. Mohou využít i projekt Rozvoj sociálního bydlení ve městě Ostravě. Je realizován už potřetí a v jeho rámci už bylo zabydleno 168 bytů. </w:t>
      </w:r>
    </w:p>
    <w:p>
      <w:pPr/>
      <w:r>
        <w:rPr/>
        <w:t xml:space="preserve">---</w:t>
      </w:r>
    </w:p>
    <w:p>
      <w:pPr/>
      <w:r>
        <w:rPr/>
        <w:t xml:space="preserve">Krátké zprávy, 29. března, 16 h - 2</w:t>
      </w:r>
    </w:p>
    <w:p>
      <w:pPr/>
      <w:r>
        <w:rPr/>
        <w:t xml:space="preserve">Výstava Eduarda Ovčáčka v Galerii výtvarného umění v Ostravě.  Je koncipována jako pocta a poděkování umělci, jehož dílo, občanské postoje a pedagogická činnost byly a stále jsou nepřehlédnutelné. </w:t>
      </w:r>
    </w:p>
    <w:p>
      <w:pPr/>
      <w:r>
        <w:rPr/>
        <w:t xml:space="preserve">Jiří Jůza, ředitel Galerie výtvarného umění v Ostravě: "Zasloužil se nejen o ostravské umění, ale zasloužil se o ostravskou kulturu, byl iniciátorem a zprostředkovatelem nejrůznějších kontaktů vedoucích na Slovensko, do Polska atd. Za doby normalizace byl významným iniciátorem dnešní fakulty umění, to znamená samostatného uměleckého školství vysokého v Ostravě."</w:t>
      </w:r>
    </w:p>
    <w:p>
      <w:pPr/>
      <w:r>
        <w:rPr/>
        <w:t xml:space="preserve">---</w:t>
      </w:r>
    </w:p>
    <w:p>
      <w:pPr>
        <w:pStyle w:val="Heading1"/>
      </w:pPr>
      <w:r>
        <w:rPr>
          <w:sz w:val="36"/>
          <w:szCs w:val="36"/>
        </w:rPr>
        <w:t xml:space="preserve">V Karviné se konal ezoterický festival</w:t>
      </w:r>
    </w:p>
    <w:p>
      <w:pPr/>
      <w:r>
        <w:rPr>
          <w:b w:val="1"/>
          <w:bCs w:val="1"/>
        </w:rPr>
        <w:t xml:space="preserve">V Karviné se konal ezoterický festival Cesta k harmonii. Z celé republiky sem přijeli lidé nabízející služby v oblasti duchovna, relaxace a odpočinku i poradenství v rámci zdravého životního stylu.</w:t>
      </w:r>
    </w:p>
    <w:p>
      <w:pPr/>
      <w:r>
        <w:rPr/>
        <w:t xml:space="preserve">Ezoterický festival Cesta k harmonii se konal po třech letech v karvinském městském domě kultury po dvaadvacáté a už dávno překročil hranici našeho regionu. To, že esoterika, tajemno a duchovno mají i v dnešní uspěchané době své místo, dokazuje rostoucí zájem lidí o tuto oblast. </w:t>
      </w:r>
    </w:p>
    <w:p>
      <w:pPr/>
      <w:r>
        <w:rPr>
          <w:b w:val="1"/>
          <w:bCs w:val="1"/>
        </w:rPr>
        <w:t xml:space="preserve">Jana Kiedroňová, vedoucí zájmové činnosti, vedoucí kurzů</w:t>
      </w:r>
      <w:r>
        <w:rPr/>
        <w:t xml:space="preserve">: "Máme takovou pecku letos, je to Petr Casanova, specialista na vztahy, na to se všichni těšíme."</w:t>
      </w:r>
    </w:p>
    <w:p>
      <w:pPr/>
      <w:r>
        <w:rPr/>
        <w:t xml:space="preserve">Přednášek bylo hodně, konaly se na různých místech po oba dva dny. Jednu z nich měla i v malém sále Šárka Maňasová a to na téma: Co můžeme udělat pro svou paměť.</w:t>
      </w:r>
    </w:p>
    <w:p>
      <w:pPr/>
      <w:r>
        <w:rPr>
          <w:b w:val="1"/>
          <w:bCs w:val="1"/>
        </w:rPr>
        <w:t xml:space="preserve">Šárka Maňasová, přednášející:</w:t>
      </w:r>
      <w:r>
        <w:rPr/>
        <w:t xml:space="preserve"> “Budu jim představovat různé techniky, pomocí kterých si můžou tu paměť vylepšovat."</w:t>
      </w:r>
    </w:p>
    <w:p>
      <w:pPr/>
      <w:r>
        <w:rPr>
          <w:b w:val="1"/>
          <w:bCs w:val="1"/>
        </w:rPr>
        <w:t xml:space="preserve">anketa, návštěvníci</w:t>
      </w:r>
      <w:r>
        <w:rPr/>
        <w:t xml:space="preserve">: “Si chci ověřit, jestli ještě něco pamatuji. Občas zapomínám, tak říkám jdu a tady další dva."</w:t>
      </w:r>
    </w:p>
    <w:p>
      <w:pPr/>
      <w:r>
        <w:rPr>
          <w:b w:val="1"/>
          <w:bCs w:val="1"/>
        </w:rPr>
        <w:t xml:space="preserve">Inka Grofčíková, alternativní terapeutka: "</w:t>
      </w:r>
      <w:r>
        <w:rPr/>
        <w:t xml:space="preserve">Já mám pro návštěvníky nachystanou celou paletu služeb, numerologie, feng shui, lunární poradenství, diagnostika zdraví s kyvadlem."</w:t>
      </w:r>
    </w:p>
    <w:p>
      <w:pPr/>
      <w:r>
        <w:rPr/>
        <w:t xml:space="preserve">Poslání festivalu zůstává stále stejné. Ukázat lidem krásu duchovní části života, která k té materiální neodmyslitelně patří.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2026-09-05T03:55:04+02:00</dcterms:created>
  <dcterms:modified xsi:type="dcterms:W3CDTF">2026-09-05T03:55:04+02:00</dcterms:modified>
</cp:coreProperties>
</file>

<file path=docProps/custom.xml><?xml version="1.0" encoding="utf-8"?>
<Properties xmlns="http://schemas.openxmlformats.org/officeDocument/2006/custom-properties" xmlns:vt="http://schemas.openxmlformats.org/officeDocument/2006/docPropsVTypes"/>
</file>