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Recidivista z Ostravy je opět za mřížemi</w:t>
      </w:r>
    </w:p>
    <w:p>
      <w:pPr/>
      <w:r>
        <w:rPr>
          <w:b w:val="1"/>
          <w:bCs w:val="1"/>
        </w:rPr>
        <w:t xml:space="preserve">Auta obyvatel Ostravy jsou zase o něco bezpečnější. V minulých dnech byl zadržet muž, který se procházel po městě a pokud v nějakém autě uviděl cokoliv, co lze zpeněžit, auto vykradl. Celkem mu kriminalisté napočítali 19 vozů.</w:t>
      </w:r>
    </w:p>
    <w:p>
      <w:pPr/>
      <w:r>
        <w:rPr/>
        <w:t xml:space="preserve">Ostravští policisté už nějakou dobu evidovali v Ostravě-Mariánských Horách, Přívoze a v centru vykrádání osobních aut stejným stylem. Pachatel do vozidel vnikal pomocí hrubé síly. Kriminalisté už také díky osobní znalosti tušili, kdo je pachatelem, ale muž byl neustále v pohybu a nedařilo se jej zadržet.</w:t>
      </w:r>
    </w:p>
    <w:p>
      <w:pPr/>
      <w:r>
        <w:rPr>
          <w:b w:val="1"/>
          <w:bCs w:val="1"/>
        </w:rPr>
        <w:t xml:space="preserve">Radovan Dubový, vedoucí 5. oddělení obecné kriminality PČR Ostrava: </w:t>
      </w:r>
      <w:r>
        <w:rPr/>
        <w:t xml:space="preserve">"Trestné činnosti se dopouštěl po rozbití skleněné výplně oken dveří a případně tyto okna páčil šroubovákem." </w:t>
      </w:r>
    </w:p>
    <w:p>
      <w:pPr/>
      <w:r>
        <w:rPr/>
        <w:t xml:space="preserve">Nakonec pomohla náhoda a zloděje vyfotila pohotová svědkyně ve chvíli, když vykrádal dodávku. Řidič mezitím vykládal vzadu zboží. Zloděj ze sedačky v kabině vzal batoh a utekl. Řidič rychle zavolal policii.  </w:t>
      </w:r>
    </w:p>
    <w:p>
      <w:pPr/>
      <w:r>
        <w:rPr>
          <w:b w:val="1"/>
          <w:bCs w:val="1"/>
        </w:rPr>
        <w:t xml:space="preserve">Radovan Dubový, vedoucí 5. oddělení obecné kriminality PČR Ostrava: </w:t>
      </w:r>
      <w:r>
        <w:rPr/>
        <w:t xml:space="preserve">"Objasněno to bylo na základě mravenčí práce kriminalistů, vyhodnocení kamerových záznamů, které se podařilo na místech činů zajistit a taktéž i díky všímavým spoluobčanům." </w:t>
      </w:r>
    </w:p>
    <w:p>
      <w:pPr/>
      <w:r>
        <w:rPr/>
        <w:t xml:space="preserve">Pak už to šlo rychle a za chvíli seděl zloděj ve výslechové místnosti. Ke všemu se přiznal. Kradené věci prodával náhodně na ulici. </w:t>
      </w:r>
    </w:p>
    <w:p>
      <w:pPr/>
      <w:r>
        <w:rPr>
          <w:b w:val="1"/>
          <w:bCs w:val="1"/>
        </w:rPr>
        <w:t xml:space="preserve">Eva Michalíková, mluvčí PČR Ostrava:</w:t>
      </w:r>
      <w:r>
        <w:rPr/>
        <w:t xml:space="preserve"> "Komisař z Ostravy-Mariánských Hor zahájil trestní stíhání a muže obvinil ze spáchání přečinů  krádež, poškození cizí věci a neoprávněné opatření, padělání a pozměnění platebního prostředku.  V případě prokázání viny mu hrozí až pět let vězení."</w:t>
      </w:r>
    </w:p>
    <w:p>
      <w:pPr/>
      <w:r>
        <w:rPr/>
        <w:t xml:space="preserve">Celkem se dopustil 19 krádeží. Někdy dokázal během jedné noci vybrat i více aut. Škoda je asi 250 tisíc korun. Za zmínku stojí, že má v trestním rejstříku 23 záznamů. </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b w:val="1"/>
          <w:bCs w:val="1"/>
        </w:rPr>
        <w:t xml:space="preserve">Rudolf Zbořil, pracovník vodního díla: </w:t>
      </w:r>
      <w:r>
        <w:rPr/>
        <w:t xml:space="preserve">„Teď je zhruba půl jedenácté a máme 541 návštěvníků."</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p>
      <w:pPr>
        <w:pStyle w:val="Heading1"/>
      </w:pPr>
      <w:r>
        <w:rPr>
          <w:sz w:val="36"/>
          <w:szCs w:val="36"/>
        </w:rPr>
        <w:t xml:space="preserve">Násilníky i zloděje řetízků v NJ policisté dopadli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pachatele podezřelé z loupežného přepadení. Strážníci zadrželi dva mladíky ve věku 18 a 20 let, kteří zaútočili na třicetiletého muže. K incidentu došlo na ulici Máchova krátce po půlnoci. Násilníci svou oběť chvíli sledovali, pak ji povalili na zem. </w:t>
      </w:r>
    </w:p>
    <w:p>
      <w:pPr/>
      <w:r>
        <w:rPr/>
        <w:t xml:space="preserve">Mladší z dvojice pachatelů tady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t xml:space="preserve">Pár dní nato došlo v Novém Jičíně k další závažné události, před čtvrtou hodinou odpoledne vykradl zloděj z Frýdku-Místku zlatnictví na Masarykově náměstí. Tento muž vstoupil do prodejny s tím, že chce koupit řetízek s přívěškem sovy</w:t>
      </w:r>
    </w:p>
    <w:p>
      <w:pPr/>
      <w:r>
        <w:rPr>
          <w:b w:val="1"/>
          <w:bCs w:val="1"/>
        </w:rPr>
        <w:t xml:space="preserve">René Černohorský, tiskový mluvčí Policie ČR, ÚO Nový Jičín: </w:t>
      </w:r>
      <w:r>
        <w:rPr/>
        <w:t xml:space="preserve">“V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w:t>
      </w:r>
    </w:p>
    <w:p>
      <w:pPr/>
      <w:r>
        <w:rPr/>
        <w:t xml:space="preserve">Policisté pár minut po sedmnácté hodině téhož dne pachatele dopadli.</w:t>
      </w:r>
    </w:p>
    <w:p>
      <w:pPr/>
      <w:r>
        <w:rPr/>
        <w:t xml:space="preserve">---</w:t>
      </w:r>
    </w:p>
    <w:p>
      <w:pPr>
        <w:pStyle w:val="Heading1"/>
      </w:pPr>
      <w:r>
        <w:rPr>
          <w:sz w:val="36"/>
          <w:szCs w:val="36"/>
        </w:rPr>
        <w:t xml:space="preserve">Prezident ukončil návštěvu v Moravskoslezském kraji v Karviné</w:t>
      </w:r>
    </w:p>
    <w:p>
      <w:pPr/>
      <w:r>
        <w:rPr>
          <w:b w:val="1"/>
          <w:bCs w:val="1"/>
        </w:rPr>
        <w:t xml:space="preserve">Dvoudenní návštěvu Moravskoslezského kraje prezident České republiky Petr Pavel ukončil v Karviné. Na zámku Fryštát se setkal s primátorem města a v budově infocentra na náměstí podebatoval se zástupci organizací, kteří se podílejí na rozvoji kulturního, sportovního a společenského života.</w:t>
      </w:r>
    </w:p>
    <w:p>
      <w:pPr/>
      <w:r>
        <w:rPr/>
        <w:t xml:space="preserve">Prezident České republiky Petr Pavel přijel k zámku Fryštát hodinu před polednem i se svou chotí, kde je uvítal primátor Karviné. Na zámku se pak podepsal do Pamětní knihy města, převzal dar v podobě obrazu karvinského rodáka, malíře Jakuba Špaňhela, se zástupci města poobědval a také si vyslechl názory a připomínky primátora města například k současnému nastavení sociálního systému, rozpočtovém určení daní a podobně.</w:t>
      </w:r>
    </w:p>
    <w:p>
      <w:pPr/>
      <w:r>
        <w:rPr>
          <w:b w:val="1"/>
          <w:bCs w:val="1"/>
        </w:rPr>
        <w:t xml:space="preserve">Jan Wolf, primátor Karviné:</w:t>
      </w:r>
      <w:r>
        <w:rPr/>
        <w:t xml:space="preserve"> "Přiznám se, že jsme řešili hlavně tu sociální otázku, která nás trápí nejvíce. ten sociální systém není dobře nastavený, nevnímáme to jen my, ale mnoho měst v ČR." </w:t>
      </w:r>
    </w:p>
    <w:p>
      <w:pPr/>
      <w:r>
        <w:rPr/>
        <w:t xml:space="preserve">Po jednání, které se protáhlo, se pak prezident přesunul přes náměstí do nové galerie města v budově infocentra, kde se setkal s místními zástupci organizací. Zhruba za hodinu pak svou návštěvu Moravskoslezského kraje shrnul před novináři v tiskové konferenci a reagoval i na podněty, které mu primátor Karviné předložil. </w:t>
      </w:r>
    </w:p>
    <w:p>
      <w:pPr/>
      <w:r>
        <w:rPr>
          <w:b w:val="1"/>
          <w:bCs w:val="1"/>
        </w:rPr>
        <w:t xml:space="preserve">Petr Pavel, prezident České Republiky:</w:t>
      </w:r>
      <w:r>
        <w:rPr/>
        <w:t xml:space="preserve"> "My si uděláme celkovou analýzu, zároveň se na dalším jednání s premiérem Fialou pobavím o tom, jak on vnímá ty regionální problémy a přijdeme s návrhem konkrétních kroků na kterých bychom měli pracovat, abychom těm regionům, podregionům a městům skutečně pomohli v těch problémech, které samy řešit nemohou."</w:t>
      </w:r>
    </w:p>
    <w:p>
      <w:pPr/>
      <w:r>
        <w:rPr/>
        <w:t xml:space="preserve">Návštěvě Karviné předcházelo fárání prezidenta na dole Darkov a debata s místními horníky a také setkání s hejtmanem MSK v Ostravě. </w:t>
      </w:r>
    </w:p>
    <w:p>
      <w:pPr/>
      <w:r>
        <w:rPr/>
        <w:t xml:space="preserve">---</w:t>
      </w:r>
    </w:p>
    <w:p>
      <w:pPr>
        <w:pStyle w:val="Heading1"/>
      </w:pPr>
      <w:r>
        <w:rPr>
          <w:sz w:val="36"/>
          <w:szCs w:val="36"/>
        </w:rPr>
        <w:t xml:space="preserve">Nemocnice v Třinci otevřela nové Telemedicínské centrum</w:t>
      </w:r>
    </w:p>
    <w:p>
      <w:pPr/>
      <w:r>
        <w:rPr>
          <w:b w:val="1"/>
          <w:bCs w:val="1"/>
        </w:rPr>
        <w:t xml:space="preserve">Využívání umělé inteligence, virtuální reality či moderní technologie, která dokáže monitorovat na dálku. To vše nyní dělají pod jednou střechou v třinecké nemocnici AGEL, kde otevřeli Telemedicínské centrum.</w:t>
      </w:r>
    </w:p>
    <w:p>
      <w:pPr/>
      <w:r>
        <w:rPr/>
        <w:t xml:space="preserve">Panu Nedělovi z Opavy diagnostikovali poruchu srdečního rytmu. Nyní má pod kůží voperovaný defibrilátor. Na kontroly ale chodí jen zřídka, jelikož lékaři pacienta monitorují na dálku, což je smyslem telemedicíny.</w:t>
      </w:r>
    </w:p>
    <w:p>
      <w:pPr/>
      <w:r>
        <w:rPr>
          <w:b w:val="1"/>
          <w:bCs w:val="1"/>
        </w:rPr>
        <w:t xml:space="preserve">Lukáš Neděla, pacient: </w:t>
      </w:r>
      <w:r>
        <w:rPr/>
        <w:t xml:space="preserve">"Ta domácí jednotka je hlavně o tom, že nemusím jezdit co tři měsíce na kontroly až do Třince, protože já jsem od Opavy. Takže pro mne to je velké ulehčení. Jezdím jen jednou za rok."</w:t>
      </w:r>
    </w:p>
    <w:p>
      <w:pPr/>
      <w:r>
        <w:rPr/>
        <w:t xml:space="preserve">Nemocnice AGEL v Třinci nyní otevřela celé nové Telemedicínské centrum, kde pomocí moderních technologií chtějí pomáhat ne jen kardiologickým pacientům.</w:t>
      </w:r>
    </w:p>
    <w:p>
      <w:pPr/>
      <w:r>
        <w:rPr>
          <w:b w:val="1"/>
          <w:bCs w:val="1"/>
        </w:rPr>
        <w:t xml:space="preserve">Jan Chovančík, primář Telemedicínského centra: </w:t>
      </w:r>
      <w:r>
        <w:rPr/>
        <w:t xml:space="preserve">"Také realita je, že využíváme virtuální realitu u pacientů, kteří mají nějaký pohybový deficit. To jsou pacienti po mozkových příhodách, pacienti po traumatech, kde pomocí virtuální reality simulujeme pohyby postižené končetiny.” </w:t>
      </w:r>
    </w:p>
    <w:p>
      <w:pPr/>
      <w:r>
        <w:rPr/>
        <w:t xml:space="preserve">Do nových prostor se přestěhovala také ambulantní rehabilitační část.</w:t>
      </w:r>
    </w:p>
    <w:p>
      <w:pPr/>
      <w:r>
        <w:rPr>
          <w:b w:val="1"/>
          <w:bCs w:val="1"/>
        </w:rPr>
        <w:t xml:space="preserve">Barbora Ryšková, primářka rehabilitačního oddělení: </w:t>
      </w:r>
      <w:r>
        <w:rPr/>
        <w:t xml:space="preserve">"V rekonstruovaném patře nám vznikly dvě velké tělocvičny, které budou využívány k programu kardiorehabilitace. Bude jim nabídnut takový kondiční program."</w:t>
      </w:r>
    </w:p>
    <w:p>
      <w:pPr/>
      <w:r>
        <w:rPr/>
        <w:t xml:space="preserve">Rehabilitace je vybavena také přístroji na fyzikální terapii. </w:t>
      </w:r>
    </w:p>
    <w:p>
      <w:pPr/>
      <w:r>
        <w:rPr/>
        <w:t xml:space="preserve">---</w:t>
      </w:r>
    </w:p>
    <w:p>
      <w:pPr>
        <w:pStyle w:val="Heading1"/>
      </w:pPr>
      <w:r>
        <w:rPr>
          <w:sz w:val="36"/>
          <w:szCs w:val="36"/>
        </w:rPr>
        <w:t xml:space="preserve">Do krajské Galerie hvězd vstoupilo dvacet pedagogů</w:t>
      </w:r>
    </w:p>
    <w:p>
      <w:pPr/>
      <w:r>
        <w:rPr>
          <w:b w:val="1"/>
          <w:bCs w:val="1"/>
        </w:rPr>
        <w:t xml:space="preserve">Moravskoslezský kraj ocenil dvacet pedagogů, kteří neberou svou práci jen jako zaměstnání, ale i jako poslání. Slavnostní akce se tradičně konala u příležitosti Dne učitelů, letos v zámku Nová Horka u Studénky na Novojičínsku</w:t>
      </w:r>
    </w:p>
    <w:p>
      <w:pPr/>
      <w:r>
        <w:rPr/>
        <w:t xml:space="preserve">Slavnostní akt ocenění pedagogických pracovníků Moravskoslezského kraje se konal v zámku Nová Horka, a to s podtitulem Galerie hvězd, do které tedy vstoupilo dvacet pedagogů.  </w:t>
      </w:r>
    </w:p>
    <w:p>
      <w:pPr/>
      <w:r>
        <w:rPr>
          <w:b w:val="1"/>
          <w:bCs w:val="1"/>
        </w:rPr>
        <w:t xml:space="preserve">Stanislav Folwarczny (ODS), náměstek hejtmana MS kraje: </w:t>
      </w:r>
      <w:r>
        <w:rPr/>
        <w:t xml:space="preserve">“Když někdo dělá svoji práci, nadstandardně, tak to ocenění je velmi důležité, jednak pro něho samotného, aby dostal potvrzení, že skutečně dělá svoji práci velmi dobře, ale taky pro to široké okolí, že on může být motivátorem těch dalších.”  </w:t>
      </w:r>
    </w:p>
    <w:p>
      <w:pPr/>
      <w:r>
        <w:rPr/>
        <w:t xml:space="preserve">Ocenění se udělovalo v kategoriích - výrazná osobnost roku a za dlouhodobou tvůrčí činnost. Převzali si je například Vendulka Ottová z Masarykovy základní a mateřské školy v Melči a Jiří Šolc ze Střední průmyslové školy chemické akademika Heyrovského v Ostravě. </w:t>
      </w:r>
    </w:p>
    <w:p>
      <w:pPr/>
      <w:r>
        <w:rPr>
          <w:b w:val="1"/>
          <w:bCs w:val="1"/>
        </w:rPr>
        <w:t xml:space="preserve">Jiří Šolc, oceněný pedagog: </w:t>
      </w:r>
      <w:r>
        <w:rPr/>
        <w:t xml:space="preserve">“Ta profese je velmi různorodá, řešíme samozřejmě podobné věci, jeden rok, druhý rok, třetí rok, ale ti žáci jsou jiní a každý má své potřeby, své poznámky, takže je to docela sranda a pořád mě to ještě baví.” </w:t>
      </w:r>
    </w:p>
    <w:p>
      <w:pPr/>
      <w:r>
        <w:rPr>
          <w:b w:val="1"/>
          <w:bCs w:val="1"/>
        </w:rPr>
        <w:t xml:space="preserve">Vendulka Ottová,</w:t>
      </w:r>
      <w:r>
        <w:rPr>
          <w:b w:val="1"/>
          <w:bCs w:val="1"/>
        </w:rPr>
        <w:t xml:space="preserve">oceněný pedagog: </w:t>
      </w:r>
      <w:r>
        <w:rPr/>
        <w:t xml:space="preserve">“Byť k nám k pedagogům veřejnost často vzhlíží jako k věci samozřejmé, tak si myslím, že tyto chvíle, kdy pedagog je oceněn za svou činnost, jsou pro jeho práci velmi důležité, stejně jako jeho žáci, kteří ho posouvají dál, a díky kterým tady dnes mohu stát.”  </w:t>
      </w:r>
    </w:p>
    <w:p>
      <w:pPr/>
      <w:r>
        <w:rPr/>
        <w:t xml:space="preserve">Krajské ocenění za svou práci už za 22 let konání slavnostního aktu převzalo téměř 550 pedagogů.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1-04-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2026-04-20T18:29:55+02:00</dcterms:created>
  <dcterms:modified xsi:type="dcterms:W3CDTF">2026-04-20T18:29:55+02:00</dcterms:modified>
</cp:coreProperties>
</file>

<file path=docProps/custom.xml><?xml version="1.0" encoding="utf-8"?>
<Properties xmlns="http://schemas.openxmlformats.org/officeDocument/2006/custom-properties" xmlns:vt="http://schemas.openxmlformats.org/officeDocument/2006/docPropsVTypes"/>
</file>